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8C9D4" w14:textId="05F7BF60" w:rsidR="000A7092" w:rsidRPr="00647402" w:rsidRDefault="009A260E" w:rsidP="009A260E">
      <w:pPr>
        <w:pStyle w:val="paragraph"/>
        <w:spacing w:before="0" w:beforeAutospacing="0" w:after="0" w:afterAutospacing="0"/>
        <w:jc w:val="center"/>
        <w:textAlignment w:val="baseline"/>
        <w:rPr>
          <w:rStyle w:val="normaltextrun"/>
          <w:rFonts w:ascii="Calibri Light" w:hAnsi="Calibri Light" w:cs="Calibri Light"/>
          <w:b/>
          <w:bCs/>
          <w:color w:val="1F3864"/>
          <w:sz w:val="36"/>
          <w:szCs w:val="36"/>
        </w:rPr>
      </w:pPr>
      <w:r w:rsidRPr="00647402">
        <w:rPr>
          <w:rStyle w:val="normaltextrun"/>
          <w:rFonts w:ascii="Calibri Light" w:hAnsi="Calibri Light" w:cs="Calibri Light"/>
          <w:b/>
          <w:bCs/>
          <w:color w:val="1F3864"/>
          <w:sz w:val="36"/>
          <w:szCs w:val="36"/>
        </w:rPr>
        <w:t>Vecāku informēšana (E</w:t>
      </w:r>
      <w:r w:rsidR="000A7092" w:rsidRPr="00647402">
        <w:rPr>
          <w:rStyle w:val="normaltextrun"/>
          <w:rFonts w:ascii="Calibri Light" w:hAnsi="Calibri Light" w:cs="Calibri Light"/>
          <w:b/>
          <w:bCs/>
          <w:color w:val="1F3864"/>
          <w:sz w:val="36"/>
          <w:szCs w:val="36"/>
        </w:rPr>
        <w:t xml:space="preserve">-Klases </w:t>
      </w:r>
      <w:r w:rsidRPr="00647402">
        <w:rPr>
          <w:rStyle w:val="normaltextrun"/>
          <w:rFonts w:ascii="Calibri Light" w:hAnsi="Calibri Light" w:cs="Calibri Light"/>
          <w:b/>
          <w:bCs/>
          <w:color w:val="1F3864"/>
          <w:sz w:val="36"/>
          <w:szCs w:val="36"/>
        </w:rPr>
        <w:t>ziņa</w:t>
      </w:r>
      <w:r w:rsidR="000A7092" w:rsidRPr="00647402">
        <w:rPr>
          <w:rStyle w:val="normaltextrun"/>
          <w:rFonts w:ascii="Calibri Light" w:hAnsi="Calibri Light" w:cs="Calibri Light"/>
          <w:b/>
          <w:bCs/>
          <w:color w:val="1F3864"/>
          <w:sz w:val="36"/>
          <w:szCs w:val="36"/>
        </w:rPr>
        <w:t xml:space="preserve"> vecākie</w:t>
      </w:r>
      <w:r w:rsidRPr="00647402">
        <w:rPr>
          <w:rStyle w:val="normaltextrun"/>
          <w:rFonts w:ascii="Calibri Light" w:hAnsi="Calibri Light" w:cs="Calibri Light"/>
          <w:b/>
          <w:bCs/>
          <w:color w:val="1F3864"/>
          <w:sz w:val="36"/>
          <w:szCs w:val="36"/>
        </w:rPr>
        <w:t>m)</w:t>
      </w:r>
      <w:r w:rsidR="000A7092" w:rsidRPr="00647402">
        <w:rPr>
          <w:rStyle w:val="normaltextrun"/>
          <w:rFonts w:ascii="Calibri Light" w:hAnsi="Calibri Light" w:cs="Calibri Light"/>
          <w:b/>
          <w:bCs/>
          <w:color w:val="1F3864"/>
          <w:sz w:val="36"/>
          <w:szCs w:val="36"/>
        </w:rPr>
        <w:t>:</w:t>
      </w:r>
    </w:p>
    <w:p w14:paraId="4BB3F8EA" w14:textId="77777777" w:rsidR="009A260E" w:rsidRPr="00CF72A9" w:rsidRDefault="009A260E" w:rsidP="000A7092">
      <w:pPr>
        <w:shd w:val="clear" w:color="auto" w:fill="FFFFFF"/>
        <w:rPr>
          <w:rFonts w:ascii="Calibri" w:eastAsia="Times New Roman" w:hAnsi="Calibri" w:cs="Calibri"/>
          <w:b/>
          <w:bCs/>
          <w:color w:val="212529"/>
          <w:lang w:eastAsia="en-GB"/>
        </w:rPr>
      </w:pPr>
    </w:p>
    <w:p w14:paraId="78D38B20" w14:textId="77777777" w:rsidR="000A7092" w:rsidRPr="00CF72A9" w:rsidRDefault="000A7092" w:rsidP="000A7092">
      <w:pPr>
        <w:shd w:val="clear" w:color="auto" w:fill="FFFFFF"/>
        <w:rPr>
          <w:rFonts w:ascii="Calibri" w:eastAsia="Times New Roman" w:hAnsi="Calibri" w:cs="Calibri"/>
          <w:color w:val="212529"/>
          <w:lang w:eastAsia="en-GB"/>
        </w:rPr>
      </w:pPr>
    </w:p>
    <w:p w14:paraId="668D44E8" w14:textId="181E062B" w:rsidR="000A7092" w:rsidRPr="00CF72A9" w:rsidRDefault="000A7092" w:rsidP="003109E2">
      <w:pPr>
        <w:shd w:val="clear" w:color="auto" w:fill="FFFFFF" w:themeFill="background1"/>
        <w:jc w:val="both"/>
        <w:rPr>
          <w:rFonts w:ascii="Calibri" w:eastAsia="Times New Roman" w:hAnsi="Calibri" w:cs="Calibri"/>
          <w:color w:val="212529"/>
          <w:lang w:eastAsia="en-GB"/>
        </w:rPr>
      </w:pPr>
      <w:r w:rsidRPr="6C66062E">
        <w:rPr>
          <w:rFonts w:ascii="Calibri" w:eastAsia="Times New Roman" w:hAnsi="Calibri" w:cs="Calibri"/>
          <w:color w:val="212529"/>
          <w:lang w:eastAsia="en-GB"/>
        </w:rPr>
        <w:t xml:space="preserve">Šogad mūsu skola izmanto </w:t>
      </w:r>
      <w:r w:rsidRPr="6C66062E">
        <w:rPr>
          <w:rFonts w:ascii="Calibri" w:eastAsia="Times New Roman" w:hAnsi="Calibri" w:cs="Calibri"/>
          <w:b/>
          <w:bCs/>
          <w:color w:val="212529"/>
          <w:lang w:eastAsia="en-GB"/>
        </w:rPr>
        <w:t>EMU:Skola</w:t>
      </w:r>
      <w:r w:rsidR="6603F1B7" w:rsidRPr="6C66062E">
        <w:rPr>
          <w:rFonts w:ascii="Calibri" w:eastAsia="Times New Roman" w:hAnsi="Calibri" w:cs="Calibri"/>
          <w:b/>
          <w:bCs/>
          <w:color w:val="212529"/>
          <w:lang w:eastAsia="en-GB"/>
        </w:rPr>
        <w:t xml:space="preserve"> (www.emu.lv)</w:t>
      </w:r>
      <w:r w:rsidRPr="6C66062E">
        <w:rPr>
          <w:rFonts w:ascii="Calibri" w:eastAsia="Times New Roman" w:hAnsi="Calibri" w:cs="Calibri"/>
          <w:color w:val="212529"/>
          <w:lang w:eastAsia="en-GB"/>
        </w:rPr>
        <w:t>. Tas radīts, lai skola varētu pildīt tai uzliktās funkcijas – sekot līdzi tam, vai skolēnu emocionālais “trauciņš” neiet pāri, vai skolēna emocionālā, trauksmes, spriedzes slodze ir tāda, kas netraucē skolēna sniegumam, vai arī ir vajadzīgs kāds atbalsts no audzinātāja vai skolas puses.</w:t>
      </w:r>
    </w:p>
    <w:p w14:paraId="549962E7" w14:textId="77777777" w:rsidR="000A7092" w:rsidRPr="00CF72A9" w:rsidRDefault="000A7092" w:rsidP="003109E2">
      <w:pPr>
        <w:shd w:val="clear" w:color="auto" w:fill="FFFFFF"/>
        <w:jc w:val="both"/>
        <w:rPr>
          <w:rFonts w:ascii="Calibri" w:eastAsia="Times New Roman" w:hAnsi="Calibri" w:cs="Calibri"/>
          <w:color w:val="212529"/>
          <w:lang w:eastAsia="en-GB"/>
        </w:rPr>
      </w:pPr>
    </w:p>
    <w:p w14:paraId="1B7423F8" w14:textId="5A4F25B9" w:rsidR="000A7092" w:rsidRPr="00CF72A9" w:rsidRDefault="000A7092" w:rsidP="003109E2">
      <w:pPr>
        <w:shd w:val="clear" w:color="auto" w:fill="FFFFFF"/>
        <w:jc w:val="both"/>
        <w:rPr>
          <w:rFonts w:ascii="Calibri" w:eastAsia="Times New Roman" w:hAnsi="Calibri" w:cs="Calibri"/>
          <w:color w:val="212529"/>
          <w:lang w:eastAsia="en-GB"/>
        </w:rPr>
      </w:pPr>
      <w:r w:rsidRPr="00CF72A9">
        <w:rPr>
          <w:rFonts w:ascii="Calibri" w:eastAsia="Times New Roman" w:hAnsi="Calibri" w:cs="Calibri"/>
          <w:color w:val="212529"/>
          <w:lang w:eastAsia="en-GB"/>
        </w:rPr>
        <w:t>Tā ietvaros reizi semestrī skolēni un jūs – vecāki – saņemsiet saites ar anketām</w:t>
      </w:r>
      <w:r w:rsidR="005533A7">
        <w:rPr>
          <w:rFonts w:ascii="Calibri" w:eastAsia="Times New Roman" w:hAnsi="Calibri" w:cs="Calibri"/>
          <w:color w:val="212529"/>
          <w:lang w:eastAsia="en-GB"/>
        </w:rPr>
        <w:t xml:space="preserve"> </w:t>
      </w:r>
      <w:r w:rsidR="002A3B9D">
        <w:rPr>
          <w:rFonts w:ascii="Calibri" w:eastAsia="Times New Roman" w:hAnsi="Calibri" w:cs="Calibri"/>
          <w:color w:val="212529"/>
          <w:lang w:eastAsia="en-GB"/>
        </w:rPr>
        <w:t>īsziņā</w:t>
      </w:r>
      <w:r w:rsidRPr="00CF72A9">
        <w:rPr>
          <w:rFonts w:ascii="Calibri" w:eastAsia="Times New Roman" w:hAnsi="Calibri" w:cs="Calibri"/>
          <w:color w:val="212529"/>
          <w:lang w:eastAsia="en-GB"/>
        </w:rPr>
        <w:t>, kur lūgsim atbildēt uz dažādiem jautājumiem.</w:t>
      </w:r>
    </w:p>
    <w:p w14:paraId="2C84A00B" w14:textId="23422C62" w:rsidR="03B0181D" w:rsidRDefault="03B0181D" w:rsidP="003109E2">
      <w:pPr>
        <w:shd w:val="clear" w:color="auto" w:fill="FFFFFF" w:themeFill="background1"/>
        <w:jc w:val="both"/>
        <w:rPr>
          <w:rFonts w:ascii="Calibri" w:eastAsia="Times New Roman" w:hAnsi="Calibri" w:cs="Calibri"/>
          <w:color w:val="212529"/>
          <w:lang w:eastAsia="en-GB"/>
        </w:rPr>
      </w:pPr>
    </w:p>
    <w:p w14:paraId="4BA73BA0" w14:textId="3ADCEEDE" w:rsidR="000A7092" w:rsidRDefault="000A7092" w:rsidP="003109E2">
      <w:pPr>
        <w:shd w:val="clear" w:color="auto" w:fill="FFFFFF"/>
        <w:jc w:val="both"/>
        <w:rPr>
          <w:rFonts w:ascii="Calibri" w:eastAsia="Times New Roman" w:hAnsi="Calibri" w:cs="Calibri"/>
          <w:color w:val="212529"/>
          <w:lang w:eastAsia="en-GB"/>
        </w:rPr>
      </w:pPr>
      <w:r w:rsidRPr="00CF72A9">
        <w:rPr>
          <w:rFonts w:ascii="Calibri" w:eastAsia="Times New Roman" w:hAnsi="Calibri" w:cs="Calibri"/>
          <w:color w:val="212529"/>
          <w:lang w:eastAsia="en-GB"/>
        </w:rPr>
        <w:t>Ar rezultātiem varēsim noskaidrot to, vai skolēns tiek galā ar savu šī brīža emocionālo slodzi, vai arī skolēnam ir pārslodze. Rezultāti ļauj saprast, kā jūtas katrs skolēns atsevišķi un visa klase kopā.</w:t>
      </w:r>
    </w:p>
    <w:p w14:paraId="48C48102" w14:textId="3595F2B5" w:rsidR="004E47DF" w:rsidRDefault="004E47DF" w:rsidP="003109E2">
      <w:pPr>
        <w:shd w:val="clear" w:color="auto" w:fill="FFFFFF"/>
        <w:jc w:val="both"/>
        <w:rPr>
          <w:rFonts w:ascii="Calibri" w:eastAsia="Times New Roman" w:hAnsi="Calibri" w:cs="Calibri"/>
          <w:color w:val="212529"/>
          <w:lang w:eastAsia="en-GB"/>
        </w:rPr>
      </w:pPr>
    </w:p>
    <w:p w14:paraId="7E23529D" w14:textId="7D49B788" w:rsidR="009A260E" w:rsidRPr="00365B2B" w:rsidRDefault="004E47DF" w:rsidP="003109E2">
      <w:pPr>
        <w:shd w:val="clear" w:color="auto" w:fill="FFFFFF" w:themeFill="background1"/>
        <w:jc w:val="both"/>
        <w:rPr>
          <w:rFonts w:ascii="Calibri" w:eastAsia="Times New Roman" w:hAnsi="Calibri" w:cs="Calibri"/>
          <w:color w:val="212529"/>
          <w:lang w:eastAsia="en-GB"/>
        </w:rPr>
      </w:pPr>
      <w:r w:rsidRPr="03B0181D">
        <w:rPr>
          <w:rFonts w:ascii="Calibri" w:eastAsia="Times New Roman" w:hAnsi="Calibri" w:cs="Calibri"/>
          <w:color w:val="212529"/>
          <w:lang w:eastAsia="en-GB"/>
        </w:rPr>
        <w:t xml:space="preserve">Neviens neredzēs atbildes uz konkrētiem jautājumiem, rezultāti ir pieejami tikai apkopotā veidā. </w:t>
      </w:r>
      <w:r>
        <w:rPr>
          <w:rFonts w:ascii="Calibri" w:eastAsia="Times New Roman" w:hAnsi="Calibri" w:cs="Calibri"/>
          <w:color w:val="212529"/>
          <w:lang w:eastAsia="en-GB"/>
        </w:rPr>
        <w:t>Nedēļu pēc anketēšanas beigām Jūs saņemsiet e-pastā apkopotā veidā rezultātus par Jūsu bērnu</w:t>
      </w:r>
      <w:r w:rsidR="005533A7">
        <w:rPr>
          <w:rFonts w:ascii="Calibri" w:eastAsia="Times New Roman" w:hAnsi="Calibri" w:cs="Calibri"/>
          <w:color w:val="212529"/>
          <w:lang w:eastAsia="en-GB"/>
        </w:rPr>
        <w:t>, ja būsiet anketas pēdējā solī norādījuši savu e-pasta adresi</w:t>
      </w:r>
      <w:r>
        <w:rPr>
          <w:rFonts w:ascii="Calibri" w:eastAsia="Times New Roman" w:hAnsi="Calibri" w:cs="Calibri"/>
          <w:color w:val="212529"/>
          <w:lang w:eastAsia="en-GB"/>
        </w:rPr>
        <w:t xml:space="preserve">. </w:t>
      </w:r>
    </w:p>
    <w:p w14:paraId="548CE072" w14:textId="12D5FA48" w:rsidR="004E47DF" w:rsidRDefault="004E47DF" w:rsidP="003109E2">
      <w:pPr>
        <w:shd w:val="clear" w:color="auto" w:fill="FFFFFF"/>
        <w:jc w:val="both"/>
        <w:rPr>
          <w:rFonts w:ascii="Calibri" w:eastAsia="Times New Roman" w:hAnsi="Calibri" w:cs="Calibri"/>
          <w:color w:val="212529"/>
          <w:lang w:eastAsia="en-GB"/>
        </w:rPr>
      </w:pPr>
    </w:p>
    <w:p w14:paraId="7BD7B328" w14:textId="256E7FA5" w:rsidR="00C56D66" w:rsidRDefault="004E47DF" w:rsidP="003109E2">
      <w:pPr>
        <w:shd w:val="clear" w:color="auto" w:fill="FFFFFF" w:themeFill="background1"/>
        <w:jc w:val="both"/>
        <w:rPr>
          <w:rFonts w:ascii="Calibri" w:eastAsia="Times New Roman" w:hAnsi="Calibri" w:cs="Calibri"/>
          <w:color w:val="212529"/>
          <w:lang w:eastAsia="en-GB"/>
        </w:rPr>
      </w:pPr>
      <w:r w:rsidRPr="6C66062E">
        <w:rPr>
          <w:rFonts w:ascii="Calibri" w:eastAsia="Times New Roman" w:hAnsi="Calibri" w:cs="Calibri"/>
          <w:color w:val="212529"/>
          <w:lang w:eastAsia="en-GB"/>
        </w:rPr>
        <w:t>Vairāk par to, kas ir EMU:Skola un kā tā darbojas</w:t>
      </w:r>
      <w:r w:rsidR="00CA551A">
        <w:rPr>
          <w:rFonts w:ascii="Calibri" w:eastAsia="Times New Roman" w:hAnsi="Calibri" w:cs="Calibri"/>
          <w:color w:val="212529"/>
          <w:lang w:eastAsia="en-GB"/>
        </w:rPr>
        <w:t>,</w:t>
      </w:r>
      <w:r w:rsidRPr="6C66062E">
        <w:rPr>
          <w:rFonts w:ascii="Calibri" w:eastAsia="Times New Roman" w:hAnsi="Calibri" w:cs="Calibri"/>
          <w:color w:val="212529"/>
          <w:lang w:eastAsia="en-GB"/>
        </w:rPr>
        <w:t xml:space="preserve"> iespējams uzzināt</w:t>
      </w:r>
      <w:r>
        <w:rPr>
          <w:rFonts w:ascii="Calibri" w:eastAsia="Times New Roman" w:hAnsi="Calibri" w:cs="Calibri"/>
          <w:color w:val="212529"/>
          <w:lang w:eastAsia="en-GB"/>
        </w:rPr>
        <w:t>,</w:t>
      </w:r>
      <w:r w:rsidRPr="6C66062E">
        <w:rPr>
          <w:rFonts w:ascii="Calibri" w:eastAsia="Times New Roman" w:hAnsi="Calibri" w:cs="Calibri"/>
          <w:color w:val="212529"/>
          <w:lang w:eastAsia="en-GB"/>
        </w:rPr>
        <w:t xml:space="preserve"> </w:t>
      </w:r>
      <w:r w:rsidR="00CA551A">
        <w:rPr>
          <w:rFonts w:ascii="Calibri" w:eastAsia="Times New Roman" w:hAnsi="Calibri" w:cs="Calibri"/>
          <w:color w:val="212529"/>
          <w:lang w:eastAsia="en-GB"/>
        </w:rPr>
        <w:t xml:space="preserve">noskatoties šo video: </w:t>
      </w:r>
      <w:hyperlink r:id="rId8" w:history="1">
        <w:r w:rsidR="00CA551A" w:rsidRPr="00C20A38">
          <w:rPr>
            <w:rStyle w:val="Hyperlink"/>
            <w:rFonts w:ascii="Calibri" w:eastAsia="Times New Roman" w:hAnsi="Calibri" w:cs="Calibri"/>
            <w:lang w:eastAsia="en-GB"/>
          </w:rPr>
          <w:t>https://youtu.be/ASsi</w:t>
        </w:r>
        <w:r w:rsidR="00CA551A" w:rsidRPr="00C20A38">
          <w:rPr>
            <w:rStyle w:val="Hyperlink"/>
            <w:rFonts w:ascii="Calibri" w:eastAsia="Times New Roman" w:hAnsi="Calibri" w:cs="Calibri"/>
            <w:lang w:eastAsia="en-GB"/>
          </w:rPr>
          <w:t>1</w:t>
        </w:r>
        <w:r w:rsidR="00CA551A" w:rsidRPr="00C20A38">
          <w:rPr>
            <w:rStyle w:val="Hyperlink"/>
            <w:rFonts w:ascii="Calibri" w:eastAsia="Times New Roman" w:hAnsi="Calibri" w:cs="Calibri"/>
            <w:lang w:eastAsia="en-GB"/>
          </w:rPr>
          <w:t>P5PQxQ</w:t>
        </w:r>
      </w:hyperlink>
      <w:r w:rsidR="00CA551A">
        <w:rPr>
          <w:rFonts w:ascii="Calibri" w:eastAsia="Times New Roman" w:hAnsi="Calibri" w:cs="Calibri"/>
          <w:color w:val="212529"/>
          <w:lang w:eastAsia="en-GB"/>
        </w:rPr>
        <w:t xml:space="preserve">  vai </w:t>
      </w:r>
      <w:r w:rsidR="00183A5D">
        <w:rPr>
          <w:rFonts w:ascii="Calibri" w:eastAsia="Times New Roman" w:hAnsi="Calibri" w:cs="Calibri"/>
          <w:color w:val="212529"/>
          <w:lang w:eastAsia="en-GB"/>
        </w:rPr>
        <w:t xml:space="preserve">lasot EMU mājaslapā: </w:t>
      </w:r>
      <w:hyperlink r:id="rId9" w:history="1">
        <w:r w:rsidR="00C56D66" w:rsidRPr="00004A1A">
          <w:rPr>
            <w:rStyle w:val="Hyperlink"/>
          </w:rPr>
          <w:t>https://skolas.emu.lv/</w:t>
        </w:r>
      </w:hyperlink>
    </w:p>
    <w:p w14:paraId="7741C13C" w14:textId="77777777" w:rsidR="009A260E" w:rsidRDefault="009A260E" w:rsidP="003109E2">
      <w:pPr>
        <w:shd w:val="clear" w:color="auto" w:fill="FFFFFF"/>
        <w:jc w:val="both"/>
        <w:rPr>
          <w:rFonts w:ascii="Calibri" w:eastAsia="Times New Roman" w:hAnsi="Calibri" w:cs="Calibri"/>
          <w:color w:val="212529"/>
          <w:lang w:eastAsia="en-GB"/>
        </w:rPr>
      </w:pPr>
    </w:p>
    <w:p w14:paraId="410DFA62" w14:textId="61EEFD49" w:rsidR="009A260E" w:rsidRPr="003109E2" w:rsidRDefault="0064537D" w:rsidP="003109E2">
      <w:pPr>
        <w:shd w:val="clear" w:color="auto" w:fill="FFFFFF"/>
        <w:jc w:val="both"/>
        <w:rPr>
          <w:rFonts w:ascii="Calibri" w:eastAsia="Times New Roman" w:hAnsi="Calibri" w:cs="Calibri"/>
          <w:b/>
          <w:bCs/>
          <w:color w:val="212529"/>
          <w:lang w:eastAsia="en-GB"/>
        </w:rPr>
      </w:pPr>
      <w:r>
        <w:rPr>
          <w:rFonts w:ascii="Calibri" w:eastAsia="Times New Roman" w:hAnsi="Calibri" w:cs="Calibri"/>
          <w:color w:val="212529"/>
          <w:lang w:eastAsia="en-GB"/>
        </w:rPr>
        <w:t>Anketēšana</w:t>
      </w:r>
      <w:r w:rsidRPr="009A260E">
        <w:rPr>
          <w:rFonts w:ascii="Calibri" w:eastAsia="Times New Roman" w:hAnsi="Calibri" w:cs="Calibri"/>
          <w:color w:val="212529"/>
          <w:lang w:eastAsia="en-GB"/>
        </w:rPr>
        <w:t xml:space="preserve"> </w:t>
      </w:r>
      <w:r>
        <w:rPr>
          <w:rFonts w:ascii="Calibri" w:eastAsia="Times New Roman" w:hAnsi="Calibri" w:cs="Calibri"/>
          <w:color w:val="212529"/>
          <w:lang w:eastAsia="en-GB"/>
        </w:rPr>
        <w:t xml:space="preserve">ir </w:t>
      </w:r>
      <w:r w:rsidR="009A260E" w:rsidRPr="009A260E">
        <w:rPr>
          <w:rFonts w:ascii="Calibri" w:eastAsia="Times New Roman" w:hAnsi="Calibri" w:cs="Calibri"/>
          <w:color w:val="212529"/>
          <w:lang w:eastAsia="en-GB"/>
        </w:rPr>
        <w:t>daļa no mācību procesa - bērna sajūtas ir svarīgas, lai saprastu, kā var palīdzēt skolēnam labāk mācīties</w:t>
      </w:r>
      <w:r>
        <w:rPr>
          <w:rFonts w:ascii="Calibri" w:eastAsia="Times New Roman" w:hAnsi="Calibri" w:cs="Calibri"/>
          <w:color w:val="212529"/>
          <w:lang w:eastAsia="en-GB"/>
        </w:rPr>
        <w:t xml:space="preserve">, kas ir uzlikts skolas pienākums </w:t>
      </w:r>
      <w:r w:rsidR="009A260E" w:rsidRPr="009A260E">
        <w:rPr>
          <w:rFonts w:ascii="Calibri" w:eastAsia="Times New Roman" w:hAnsi="Calibri" w:cs="Calibri"/>
          <w:color w:val="212529"/>
          <w:lang w:eastAsia="en-GB"/>
        </w:rPr>
        <w:t>ar Izglītības likumu un</w:t>
      </w:r>
      <w:r w:rsidR="00776A7B">
        <w:rPr>
          <w:rFonts w:ascii="Calibri" w:eastAsia="Times New Roman" w:hAnsi="Calibri" w:cs="Calibri"/>
          <w:color w:val="212529"/>
          <w:lang w:eastAsia="en-GB"/>
        </w:rPr>
        <w:t xml:space="preserve"> </w:t>
      </w:r>
      <w:hyperlink r:id="rId10" w:history="1">
        <w:r w:rsidR="00776A7B" w:rsidRPr="00776A7B">
          <w:rPr>
            <w:rStyle w:val="Hyperlink"/>
            <w:rFonts w:ascii="Calibri" w:eastAsia="Times New Roman" w:hAnsi="Calibri" w:cs="Calibri"/>
            <w:lang w:eastAsia="en-GB"/>
          </w:rPr>
          <w:t>normatīvu, vadlīniju un metodiku prasībām skolēnu labbūtības jomā</w:t>
        </w:r>
      </w:hyperlink>
      <w:r w:rsidR="009A260E" w:rsidRPr="009A260E">
        <w:rPr>
          <w:rFonts w:ascii="Calibri" w:eastAsia="Times New Roman" w:hAnsi="Calibri" w:cs="Calibri"/>
          <w:color w:val="212529"/>
          <w:lang w:eastAsia="en-GB"/>
        </w:rPr>
        <w:t xml:space="preserve">. </w:t>
      </w:r>
      <w:r w:rsidR="009A260E" w:rsidRPr="00850795">
        <w:rPr>
          <w:rFonts w:ascii="Calibri" w:eastAsia="Times New Roman" w:hAnsi="Calibri" w:cs="Calibri"/>
          <w:b/>
          <w:bCs/>
          <w:color w:val="212529"/>
          <w:lang w:eastAsia="en-GB"/>
        </w:rPr>
        <w:t>Ja tomēr</w:t>
      </w:r>
      <w:r w:rsidRPr="00850795">
        <w:rPr>
          <w:rFonts w:ascii="Calibri" w:eastAsia="Times New Roman" w:hAnsi="Calibri" w:cs="Calibri"/>
          <w:b/>
          <w:bCs/>
          <w:color w:val="212529"/>
          <w:lang w:eastAsia="en-GB"/>
        </w:rPr>
        <w:t xml:space="preserve"> nevēlaties</w:t>
      </w:r>
      <w:r w:rsidR="007D371A">
        <w:rPr>
          <w:rFonts w:ascii="Calibri" w:eastAsia="Times New Roman" w:hAnsi="Calibri" w:cs="Calibri"/>
          <w:b/>
          <w:bCs/>
          <w:color w:val="212529"/>
          <w:lang w:eastAsia="en-GB"/>
        </w:rPr>
        <w:t>,</w:t>
      </w:r>
      <w:r w:rsidRPr="00850795">
        <w:rPr>
          <w:rFonts w:ascii="Calibri" w:eastAsia="Times New Roman" w:hAnsi="Calibri" w:cs="Calibri"/>
          <w:b/>
          <w:bCs/>
          <w:color w:val="212529"/>
          <w:lang w:eastAsia="en-GB"/>
        </w:rPr>
        <w:t xml:space="preserve"> lai jūs vai jūsu bērns</w:t>
      </w:r>
      <w:r w:rsidR="00850795">
        <w:rPr>
          <w:rFonts w:ascii="Calibri" w:eastAsia="Times New Roman" w:hAnsi="Calibri" w:cs="Calibri"/>
          <w:b/>
          <w:bCs/>
          <w:color w:val="212529"/>
          <w:lang w:eastAsia="en-GB"/>
        </w:rPr>
        <w:t xml:space="preserve"> piedalās</w:t>
      </w:r>
      <w:r w:rsidRPr="00850795">
        <w:rPr>
          <w:rFonts w:ascii="Calibri" w:eastAsia="Times New Roman" w:hAnsi="Calibri" w:cs="Calibri"/>
          <w:b/>
          <w:bCs/>
          <w:color w:val="212529"/>
          <w:lang w:eastAsia="en-GB"/>
        </w:rPr>
        <w:t xml:space="preserve"> anketēšanā tad</w:t>
      </w:r>
      <w:r w:rsidR="009A260E" w:rsidRPr="00850795">
        <w:rPr>
          <w:rFonts w:ascii="Calibri" w:eastAsia="Times New Roman" w:hAnsi="Calibri" w:cs="Calibri"/>
          <w:b/>
          <w:bCs/>
          <w:color w:val="212529"/>
          <w:lang w:eastAsia="en-GB"/>
        </w:rPr>
        <w:t>, lūdzu,</w:t>
      </w:r>
      <w:r w:rsidR="003109E2" w:rsidRPr="00850795">
        <w:rPr>
          <w:rFonts w:ascii="Calibri" w:eastAsia="Times New Roman" w:hAnsi="Calibri" w:cs="Calibri"/>
          <w:b/>
          <w:bCs/>
          <w:color w:val="212529"/>
          <w:lang w:eastAsia="en-GB"/>
        </w:rPr>
        <w:t xml:space="preserve"> informējiet</w:t>
      </w:r>
      <w:r w:rsidR="009A260E" w:rsidRPr="00850795">
        <w:rPr>
          <w:rFonts w:ascii="Calibri" w:eastAsia="Times New Roman" w:hAnsi="Calibri" w:cs="Calibri"/>
          <w:b/>
          <w:bCs/>
          <w:color w:val="212529"/>
          <w:lang w:eastAsia="en-GB"/>
        </w:rPr>
        <w:t xml:space="preserve"> par to, atbildot uz šo ziņu.</w:t>
      </w:r>
    </w:p>
    <w:p w14:paraId="1DA21B0C" w14:textId="6EF468E8" w:rsidR="004E47DF" w:rsidRDefault="004E47DF" w:rsidP="003109E2">
      <w:pPr>
        <w:shd w:val="clear" w:color="auto" w:fill="FFFFFF" w:themeFill="background1"/>
        <w:jc w:val="both"/>
        <w:rPr>
          <w:rFonts w:ascii="Calibri" w:eastAsia="Times New Roman" w:hAnsi="Calibri" w:cs="Calibri"/>
          <w:color w:val="212529"/>
          <w:lang w:eastAsia="en-GB"/>
        </w:rPr>
      </w:pPr>
    </w:p>
    <w:p w14:paraId="5CA516D1" w14:textId="1A7002C6" w:rsidR="00766589" w:rsidRDefault="00766589" w:rsidP="003109E2">
      <w:pPr>
        <w:shd w:val="clear" w:color="auto" w:fill="FFFFFF" w:themeFill="background1"/>
        <w:jc w:val="both"/>
        <w:rPr>
          <w:rFonts w:ascii="Calibri" w:eastAsia="Times New Roman" w:hAnsi="Calibri" w:cs="Calibri"/>
          <w:color w:val="212529"/>
          <w:lang w:eastAsia="en-GB"/>
        </w:rPr>
      </w:pPr>
      <w:r>
        <w:rPr>
          <w:rFonts w:ascii="Calibri" w:eastAsia="Times New Roman" w:hAnsi="Calibri" w:cs="Calibri"/>
          <w:color w:val="212529"/>
          <w:lang w:eastAsia="en-GB"/>
        </w:rPr>
        <w:t>Informācija par veikto personas datu apstrādi pieejama šīs ziņas pielikumā.</w:t>
      </w:r>
    </w:p>
    <w:p w14:paraId="2F496C9A" w14:textId="77777777" w:rsidR="00766589" w:rsidRDefault="00766589" w:rsidP="003109E2">
      <w:pPr>
        <w:shd w:val="clear" w:color="auto" w:fill="FFFFFF" w:themeFill="background1"/>
        <w:jc w:val="both"/>
        <w:rPr>
          <w:rFonts w:ascii="Calibri" w:eastAsia="Times New Roman" w:hAnsi="Calibri" w:cs="Calibri"/>
          <w:color w:val="212529"/>
          <w:lang w:eastAsia="en-GB"/>
        </w:rPr>
      </w:pPr>
    </w:p>
    <w:p w14:paraId="1512B073" w14:textId="77777777" w:rsidR="00D91257" w:rsidRDefault="00D91257" w:rsidP="003109E2">
      <w:pPr>
        <w:shd w:val="clear" w:color="auto" w:fill="FFFFFF" w:themeFill="background1"/>
        <w:jc w:val="both"/>
        <w:rPr>
          <w:rFonts w:ascii="Calibri" w:eastAsia="Times New Roman" w:hAnsi="Calibri" w:cs="Calibri"/>
          <w:color w:val="212529"/>
          <w:lang w:eastAsia="en-GB"/>
        </w:rPr>
      </w:pPr>
    </w:p>
    <w:p w14:paraId="31698C69" w14:textId="6EBAF33F" w:rsidR="004E47DF" w:rsidRDefault="009A260E" w:rsidP="003109E2">
      <w:pPr>
        <w:shd w:val="clear" w:color="auto" w:fill="FFFFFF" w:themeFill="background1"/>
        <w:jc w:val="both"/>
        <w:rPr>
          <w:rFonts w:ascii="Calibri" w:eastAsia="Times New Roman" w:hAnsi="Calibri" w:cs="Calibri"/>
          <w:color w:val="212529"/>
          <w:lang w:eastAsia="en-GB"/>
        </w:rPr>
      </w:pPr>
      <w:r>
        <w:rPr>
          <w:rFonts w:ascii="Calibri" w:eastAsia="Times New Roman" w:hAnsi="Calibri" w:cs="Calibri"/>
          <w:color w:val="212529"/>
          <w:lang w:eastAsia="en-GB"/>
        </w:rPr>
        <w:t>------</w:t>
      </w:r>
    </w:p>
    <w:p w14:paraId="54B8A0DF" w14:textId="77777777" w:rsidR="009A260E" w:rsidRDefault="009A260E" w:rsidP="003109E2">
      <w:pPr>
        <w:shd w:val="clear" w:color="auto" w:fill="FFFFFF" w:themeFill="background1"/>
        <w:jc w:val="both"/>
        <w:rPr>
          <w:rFonts w:ascii="Calibri" w:eastAsia="Times New Roman" w:hAnsi="Calibri" w:cs="Calibri"/>
          <w:color w:val="212529"/>
          <w:lang w:eastAsia="en-GB"/>
        </w:rPr>
      </w:pPr>
    </w:p>
    <w:p w14:paraId="360008A3" w14:textId="049F1B66" w:rsidR="1E424085" w:rsidRDefault="1E424085" w:rsidP="003109E2">
      <w:pPr>
        <w:spacing w:line="259" w:lineRule="auto"/>
        <w:jc w:val="both"/>
        <w:rPr>
          <w:rFonts w:ascii="Calibri" w:eastAsia="Times New Roman" w:hAnsi="Calibri" w:cs="Calibri"/>
          <w:color w:val="212529"/>
          <w:lang w:eastAsia="en-GB"/>
        </w:rPr>
      </w:pPr>
      <w:r w:rsidRPr="6C66062E">
        <w:rPr>
          <w:rFonts w:ascii="Calibri" w:eastAsia="Times New Roman" w:hAnsi="Calibri" w:cs="Calibri"/>
          <w:color w:val="212529"/>
          <w:lang w:eastAsia="en-GB"/>
        </w:rPr>
        <w:t xml:space="preserve">EMU: Skolai kā instrumentam šis jau ir </w:t>
      </w:r>
      <w:r w:rsidR="005533A7">
        <w:rPr>
          <w:rFonts w:ascii="Calibri" w:eastAsia="Times New Roman" w:hAnsi="Calibri" w:cs="Calibri"/>
          <w:color w:val="212529"/>
          <w:lang w:eastAsia="en-GB"/>
        </w:rPr>
        <w:t>piektais</w:t>
      </w:r>
      <w:r w:rsidR="0064537D" w:rsidRPr="6C66062E">
        <w:rPr>
          <w:rFonts w:ascii="Calibri" w:eastAsia="Times New Roman" w:hAnsi="Calibri" w:cs="Calibri"/>
          <w:color w:val="212529"/>
          <w:lang w:eastAsia="en-GB"/>
        </w:rPr>
        <w:t xml:space="preserve"> </w:t>
      </w:r>
      <w:r w:rsidRPr="6C66062E">
        <w:rPr>
          <w:rFonts w:ascii="Calibri" w:eastAsia="Times New Roman" w:hAnsi="Calibri" w:cs="Calibri"/>
          <w:color w:val="212529"/>
          <w:lang w:eastAsia="en-GB"/>
        </w:rPr>
        <w:t xml:space="preserve">mācību gads. Līdz šim EMU: Skola izmantota vairāk nekā </w:t>
      </w:r>
      <w:r w:rsidR="005533A7">
        <w:rPr>
          <w:rFonts w:ascii="Calibri" w:eastAsia="Times New Roman" w:hAnsi="Calibri" w:cs="Calibri"/>
          <w:color w:val="212529"/>
          <w:lang w:eastAsia="en-GB"/>
        </w:rPr>
        <w:t>100</w:t>
      </w:r>
      <w:r w:rsidRPr="6C66062E">
        <w:rPr>
          <w:rFonts w:ascii="Calibri" w:eastAsia="Times New Roman" w:hAnsi="Calibri" w:cs="Calibri"/>
          <w:color w:val="212529"/>
          <w:lang w:eastAsia="en-GB"/>
        </w:rPr>
        <w:t xml:space="preserve"> skolās, piedaloties ap </w:t>
      </w:r>
      <w:r w:rsidR="005533A7">
        <w:rPr>
          <w:rFonts w:ascii="Calibri" w:eastAsia="Times New Roman" w:hAnsi="Calibri" w:cs="Calibri"/>
          <w:color w:val="212529"/>
          <w:lang w:eastAsia="en-GB"/>
        </w:rPr>
        <w:t>58</w:t>
      </w:r>
      <w:r w:rsidR="127D7801" w:rsidRPr="6C66062E">
        <w:rPr>
          <w:rFonts w:ascii="Calibri" w:eastAsia="Times New Roman" w:hAnsi="Calibri" w:cs="Calibri"/>
          <w:color w:val="212529"/>
          <w:lang w:eastAsia="en-GB"/>
        </w:rPr>
        <w:t xml:space="preserve"> 000 skolēnu. Tas, ko rāda EMU pieredze, ka klases un skolas, kurās regulāri šādā veidā seko līdzi tam, kā jūtas skolēns, būtiski uzlabojas skolēnu labizjūta un var uzlaboties arī sekmes.</w:t>
      </w:r>
    </w:p>
    <w:p w14:paraId="6F6D29C2" w14:textId="797BDB9A" w:rsidR="6C66062E" w:rsidRDefault="6C66062E" w:rsidP="003109E2">
      <w:pPr>
        <w:spacing w:line="259" w:lineRule="auto"/>
        <w:jc w:val="both"/>
        <w:rPr>
          <w:rFonts w:ascii="Calibri" w:eastAsia="Times New Roman" w:hAnsi="Calibri" w:cs="Calibri"/>
          <w:color w:val="212529"/>
          <w:lang w:eastAsia="en-GB"/>
        </w:rPr>
      </w:pPr>
    </w:p>
    <w:p w14:paraId="193EFD1E" w14:textId="558359CE" w:rsidR="127D7801" w:rsidRDefault="127D7801" w:rsidP="003109E2">
      <w:pPr>
        <w:spacing w:line="259" w:lineRule="auto"/>
        <w:jc w:val="both"/>
        <w:rPr>
          <w:rFonts w:ascii="Calibri" w:eastAsia="Times New Roman" w:hAnsi="Calibri" w:cs="Calibri"/>
          <w:color w:val="212529"/>
          <w:lang w:eastAsia="en-GB"/>
        </w:rPr>
      </w:pPr>
      <w:r w:rsidRPr="6C66062E">
        <w:rPr>
          <w:rFonts w:ascii="Calibri" w:eastAsia="Times New Roman" w:hAnsi="Calibri" w:cs="Calibri"/>
          <w:color w:val="212529"/>
          <w:lang w:eastAsia="en-GB"/>
        </w:rPr>
        <w:t xml:space="preserve">Pirms </w:t>
      </w:r>
      <w:r w:rsidR="0064537D">
        <w:rPr>
          <w:rFonts w:ascii="Calibri" w:eastAsia="Times New Roman" w:hAnsi="Calibri" w:cs="Calibri"/>
          <w:color w:val="212529"/>
          <w:lang w:eastAsia="en-GB"/>
        </w:rPr>
        <w:t>3</w:t>
      </w:r>
      <w:r w:rsidRPr="6C66062E">
        <w:rPr>
          <w:rFonts w:ascii="Calibri" w:eastAsia="Times New Roman" w:hAnsi="Calibri" w:cs="Calibri"/>
          <w:color w:val="212529"/>
          <w:lang w:eastAsia="en-GB"/>
        </w:rPr>
        <w:t xml:space="preserve"> gadiem EMU kā instruments tika aprobēts un validēts Izglītības un zinātnes ministrijas pasūtītā pētījumā</w:t>
      </w:r>
      <w:r w:rsidR="09EC6497" w:rsidRPr="6C66062E">
        <w:rPr>
          <w:rFonts w:ascii="Calibri" w:eastAsia="Times New Roman" w:hAnsi="Calibri" w:cs="Calibri"/>
          <w:color w:val="212529"/>
          <w:lang w:eastAsia="en-GB"/>
        </w:rPr>
        <w:t>:</w:t>
      </w:r>
    </w:p>
    <w:p w14:paraId="1614B2E5" w14:textId="1D45137E" w:rsidR="09EC6497" w:rsidRDefault="00000000" w:rsidP="003109E2">
      <w:pPr>
        <w:spacing w:line="259" w:lineRule="auto"/>
        <w:jc w:val="both"/>
        <w:rPr>
          <w:rFonts w:ascii="Calibri" w:eastAsia="Times New Roman" w:hAnsi="Calibri" w:cs="Calibri"/>
          <w:color w:val="212529"/>
          <w:lang w:eastAsia="en-GB"/>
        </w:rPr>
      </w:pPr>
      <w:hyperlink r:id="rId11">
        <w:r w:rsidR="09EC6497" w:rsidRPr="6C66062E">
          <w:rPr>
            <w:rStyle w:val="Hyperlink"/>
            <w:rFonts w:ascii="Calibri" w:eastAsia="Times New Roman" w:hAnsi="Calibri" w:cs="Calibri"/>
            <w:lang w:eastAsia="en-GB"/>
          </w:rPr>
          <w:t>https://www.izm.gov.lv/lv/petijumi-0</w:t>
        </w:r>
      </w:hyperlink>
    </w:p>
    <w:p w14:paraId="4FA2C374" w14:textId="18B73DDA" w:rsidR="09EC6497" w:rsidRDefault="00000000" w:rsidP="003109E2">
      <w:pPr>
        <w:spacing w:line="259" w:lineRule="auto"/>
        <w:jc w:val="both"/>
        <w:rPr>
          <w:rStyle w:val="Hyperlink"/>
          <w:rFonts w:ascii="Calibri" w:eastAsia="Times New Roman" w:hAnsi="Calibri" w:cs="Calibri"/>
          <w:lang w:eastAsia="en-GB"/>
        </w:rPr>
      </w:pPr>
      <w:hyperlink r:id="rId12">
        <w:r w:rsidR="09EC6497" w:rsidRPr="6C66062E">
          <w:rPr>
            <w:rStyle w:val="Hyperlink"/>
            <w:rFonts w:ascii="Calibri" w:eastAsia="Times New Roman" w:hAnsi="Calibri" w:cs="Calibri"/>
            <w:lang w:eastAsia="en-GB"/>
          </w:rPr>
          <w:t>https://www.izm.gov.lv/lv/media/14226/download</w:t>
        </w:r>
      </w:hyperlink>
    </w:p>
    <w:p w14:paraId="48CC9B4D" w14:textId="28AF3EE9" w:rsidR="009A260E" w:rsidRDefault="009A260E" w:rsidP="6C66062E">
      <w:pPr>
        <w:spacing w:line="259" w:lineRule="auto"/>
        <w:rPr>
          <w:rStyle w:val="Hyperlink"/>
          <w:rFonts w:ascii="Calibri" w:eastAsia="Times New Roman" w:hAnsi="Calibri" w:cs="Calibri"/>
          <w:lang w:eastAsia="en-GB"/>
        </w:rPr>
      </w:pPr>
    </w:p>
    <w:p w14:paraId="660D3D98" w14:textId="77777777" w:rsidR="009A260E" w:rsidRDefault="009A260E" w:rsidP="6C66062E">
      <w:pPr>
        <w:spacing w:line="259" w:lineRule="auto"/>
        <w:rPr>
          <w:rStyle w:val="Hyperlink"/>
          <w:rFonts w:ascii="Calibri" w:eastAsia="Times New Roman" w:hAnsi="Calibri" w:cs="Calibri"/>
          <w:lang w:eastAsia="en-GB"/>
        </w:rPr>
      </w:pPr>
    </w:p>
    <w:p w14:paraId="6FF96E46" w14:textId="4F085729" w:rsidR="009A260E" w:rsidRDefault="009A260E" w:rsidP="6C66062E">
      <w:pPr>
        <w:spacing w:line="259" w:lineRule="auto"/>
        <w:rPr>
          <w:rStyle w:val="Hyperlink"/>
          <w:rFonts w:ascii="Calibri" w:eastAsia="Times New Roman" w:hAnsi="Calibri" w:cs="Calibri"/>
          <w:lang w:eastAsia="en-GB"/>
        </w:rPr>
      </w:pPr>
    </w:p>
    <w:p w14:paraId="6031A27C" w14:textId="338EAD26" w:rsidR="009A260E" w:rsidRPr="00F93E05" w:rsidRDefault="009A260E" w:rsidP="009A260E">
      <w:pPr>
        <w:pStyle w:val="paragraph"/>
        <w:spacing w:before="0" w:beforeAutospacing="0" w:after="0" w:afterAutospacing="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br w:type="column"/>
      </w:r>
      <w:r w:rsidRPr="009A260E">
        <w:rPr>
          <w:rStyle w:val="normaltextrun"/>
          <w:rFonts w:ascii="Calibri Light" w:hAnsi="Calibri Light" w:cs="Calibri Light"/>
          <w:color w:val="1F3864"/>
          <w:sz w:val="36"/>
          <w:szCs w:val="36"/>
        </w:rPr>
        <w:lastRenderedPageBreak/>
        <w:t>VECĀKU BIEŽĀK UZDOTIE JAUTĀJUMI</w:t>
      </w:r>
    </w:p>
    <w:p w14:paraId="6B336A9A" w14:textId="77777777" w:rsidR="009A260E" w:rsidRPr="00F93E05" w:rsidRDefault="009A260E" w:rsidP="009A260E">
      <w:pPr>
        <w:rPr>
          <w:rFonts w:asciiTheme="majorHAnsi" w:eastAsia="Times New Roman" w:hAnsiTheme="majorHAnsi" w:cstheme="majorHAnsi"/>
          <w:b/>
          <w:bCs/>
          <w:sz w:val="22"/>
          <w:szCs w:val="22"/>
          <w:lang w:eastAsia="en-GB"/>
        </w:rPr>
      </w:pPr>
    </w:p>
    <w:p w14:paraId="2E8D83F1" w14:textId="2B19262E"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1. Kas ir EMU:Skola?</w:t>
      </w:r>
    </w:p>
    <w:p w14:paraId="060B80E8" w14:textId="7EDA6D3A"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 xml:space="preserve">EMU:Skola  ir digitāls atbalsta rīks, kas ļauj sekot līdzi bērnu emocionālajām vajadzībām skolā. </w:t>
      </w:r>
    </w:p>
    <w:p w14:paraId="025CFB48" w14:textId="1F16F6B3"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EMU:Skola palīdz ieraudzīt, kuriem bērniem potenciāli ir emocionālo grūtību pārslodze (</w:t>
      </w:r>
      <w:r w:rsidRPr="00F93E05">
        <w:rPr>
          <w:rFonts w:asciiTheme="majorHAnsi" w:eastAsia="Times New Roman" w:hAnsiTheme="majorHAnsi" w:cstheme="majorHAnsi"/>
          <w:i/>
          <w:iCs/>
          <w:sz w:val="22"/>
          <w:szCs w:val="22"/>
          <w:lang w:eastAsia="en-GB"/>
        </w:rPr>
        <w:t xml:space="preserve">šobrīd </w:t>
      </w:r>
      <w:r w:rsidR="0064537D">
        <w:rPr>
          <w:rFonts w:asciiTheme="majorHAnsi" w:eastAsia="Times New Roman" w:hAnsiTheme="majorHAnsi" w:cstheme="majorHAnsi"/>
          <w:i/>
          <w:iCs/>
          <w:sz w:val="22"/>
          <w:szCs w:val="22"/>
          <w:lang w:eastAsia="en-GB"/>
        </w:rPr>
        <w:t>“</w:t>
      </w:r>
      <w:r w:rsidRPr="00F93E05">
        <w:rPr>
          <w:rFonts w:asciiTheme="majorHAnsi" w:eastAsia="Times New Roman" w:hAnsiTheme="majorHAnsi" w:cstheme="majorHAnsi"/>
          <w:i/>
          <w:iCs/>
          <w:sz w:val="22"/>
          <w:szCs w:val="22"/>
          <w:lang w:eastAsia="en-GB"/>
        </w:rPr>
        <w:t>visa ir par daudz</w:t>
      </w:r>
      <w:r w:rsidR="0064537D">
        <w:rPr>
          <w:rFonts w:asciiTheme="majorHAnsi" w:eastAsia="Times New Roman" w:hAnsiTheme="majorHAnsi" w:cstheme="majorHAnsi"/>
          <w:i/>
          <w:iCs/>
          <w:sz w:val="22"/>
          <w:szCs w:val="22"/>
          <w:lang w:eastAsia="en-GB"/>
        </w:rPr>
        <w:t>”</w:t>
      </w:r>
      <w:r w:rsidRPr="00F93E05">
        <w:rPr>
          <w:rFonts w:asciiTheme="majorHAnsi" w:eastAsia="Times New Roman" w:hAnsiTheme="majorHAnsi" w:cstheme="majorHAnsi"/>
          <w:i/>
          <w:iCs/>
          <w:sz w:val="22"/>
          <w:szCs w:val="22"/>
          <w:lang w:eastAsia="en-GB"/>
        </w:rPr>
        <w:t>),</w:t>
      </w:r>
      <w:r w:rsidRPr="00F93E05">
        <w:rPr>
          <w:rFonts w:asciiTheme="majorHAnsi" w:eastAsia="Times New Roman" w:hAnsiTheme="majorHAnsi" w:cstheme="majorHAnsi"/>
          <w:sz w:val="22"/>
          <w:szCs w:val="22"/>
          <w:lang w:eastAsia="en-GB"/>
        </w:rPr>
        <w:t xml:space="preserve"> kas traucē pilnvērtīgi iesaistīties mācību procesā. Sniedz praktiskus ieteikumus klases audzinātājiem, lai skola kopā ar vecākiem varētu labāk atbalstīt bērnu un klasi.</w:t>
      </w:r>
    </w:p>
    <w:p w14:paraId="4420B912" w14:textId="1C9D44F5" w:rsidR="009A260E" w:rsidRPr="00F93E05" w:rsidRDefault="009A260E" w:rsidP="00E215FB">
      <w:pPr>
        <w:jc w:val="both"/>
        <w:rPr>
          <w:rFonts w:asciiTheme="majorHAnsi" w:eastAsia="Times New Roman" w:hAnsiTheme="majorHAnsi" w:cstheme="majorHAnsi"/>
          <w:sz w:val="22"/>
          <w:szCs w:val="22"/>
          <w:lang w:eastAsia="en-GB"/>
        </w:rPr>
      </w:pPr>
    </w:p>
    <w:p w14:paraId="3668BF0F" w14:textId="3A04345D"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 xml:space="preserve">2. Skolas primārais uzdevums ir sniegt izglītību. Kāpēc manam bērnam jāpiedalās </w:t>
      </w:r>
      <w:r w:rsidR="0064537D">
        <w:rPr>
          <w:rFonts w:asciiTheme="majorHAnsi" w:eastAsia="Times New Roman" w:hAnsiTheme="majorHAnsi" w:cstheme="majorHAnsi"/>
          <w:b/>
          <w:bCs/>
          <w:sz w:val="22"/>
          <w:szCs w:val="22"/>
          <w:lang w:eastAsia="en-GB"/>
        </w:rPr>
        <w:t>aptaujā</w:t>
      </w:r>
      <w:r w:rsidRPr="00F93E05">
        <w:rPr>
          <w:rFonts w:asciiTheme="majorHAnsi" w:eastAsia="Times New Roman" w:hAnsiTheme="majorHAnsi" w:cstheme="majorHAnsi"/>
          <w:b/>
          <w:bCs/>
          <w:sz w:val="22"/>
          <w:szCs w:val="22"/>
          <w:lang w:eastAsia="en-GB"/>
        </w:rPr>
        <w:t>?</w:t>
      </w:r>
    </w:p>
    <w:p w14:paraId="6B7672EB" w14:textId="77777777"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Tas, kā jūtas Jūsu bērns, ļoti būtiski ietekmē bērna spēju mācīties. Zinātniskie pētījumi pierāda, ka, atbalstot bērna emocionālās vajadzības un pašsajūtu, būtiski uzlabojas mācību sniegums un labbūtība.</w:t>
      </w:r>
    </w:p>
    <w:p w14:paraId="3A23A4B9" w14:textId="4E59A947" w:rsidR="009A260E" w:rsidRPr="00F93E05" w:rsidRDefault="009A260E" w:rsidP="00E215FB">
      <w:pPr>
        <w:jc w:val="both"/>
        <w:rPr>
          <w:rFonts w:asciiTheme="majorHAnsi" w:eastAsia="Times New Roman" w:hAnsiTheme="majorHAnsi" w:cstheme="majorHAnsi"/>
          <w:sz w:val="22"/>
          <w:szCs w:val="22"/>
          <w:lang w:eastAsia="en-GB"/>
        </w:rPr>
      </w:pPr>
    </w:p>
    <w:p w14:paraId="047310B9" w14:textId="60BFEC4C"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3. Kas man būs jādara?</w:t>
      </w:r>
    </w:p>
    <w:p w14:paraId="580ECDE0" w14:textId="2A38DAD0"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 xml:space="preserve">Viss ir ļoti vienkārši - jūs divreiz gadā (rudenī un pavasarī) saņemsiet e-pastā anketu ar </w:t>
      </w:r>
      <w:r w:rsidR="00F506D6">
        <w:rPr>
          <w:rFonts w:asciiTheme="majorHAnsi" w:eastAsia="Times New Roman" w:hAnsiTheme="majorHAnsi" w:cstheme="majorHAnsi"/>
          <w:sz w:val="22"/>
          <w:szCs w:val="22"/>
          <w:lang w:eastAsia="en-GB"/>
        </w:rPr>
        <w:t xml:space="preserve">15 līdz 21 jautājumu </w:t>
      </w:r>
      <w:r w:rsidRPr="00F93E05">
        <w:rPr>
          <w:rFonts w:asciiTheme="majorHAnsi" w:eastAsia="Times New Roman" w:hAnsiTheme="majorHAnsi" w:cstheme="majorHAnsi"/>
          <w:sz w:val="22"/>
          <w:szCs w:val="22"/>
          <w:lang w:eastAsia="en-GB"/>
        </w:rPr>
        <w:t xml:space="preserve">par novērojumiem par savu bērnu. Anketas aizpildīšana aizņems ap </w:t>
      </w:r>
      <w:r w:rsidR="0064537D">
        <w:rPr>
          <w:rFonts w:asciiTheme="majorHAnsi" w:eastAsia="Times New Roman" w:hAnsiTheme="majorHAnsi" w:cstheme="majorHAnsi"/>
          <w:sz w:val="22"/>
          <w:szCs w:val="22"/>
          <w:lang w:eastAsia="en-GB"/>
        </w:rPr>
        <w:t>5</w:t>
      </w:r>
      <w:r w:rsidRPr="00F93E05">
        <w:rPr>
          <w:rFonts w:asciiTheme="majorHAnsi" w:eastAsia="Times New Roman" w:hAnsiTheme="majorHAnsi" w:cstheme="majorHAnsi"/>
          <w:sz w:val="22"/>
          <w:szCs w:val="22"/>
          <w:lang w:eastAsia="en-GB"/>
        </w:rPr>
        <w:t>-</w:t>
      </w:r>
      <w:r w:rsidR="0064537D">
        <w:rPr>
          <w:rFonts w:asciiTheme="majorHAnsi" w:eastAsia="Times New Roman" w:hAnsiTheme="majorHAnsi" w:cstheme="majorHAnsi"/>
          <w:sz w:val="22"/>
          <w:szCs w:val="22"/>
          <w:lang w:eastAsia="en-GB"/>
        </w:rPr>
        <w:t>1</w:t>
      </w:r>
      <w:r w:rsidRPr="00F93E05">
        <w:rPr>
          <w:rFonts w:asciiTheme="majorHAnsi" w:eastAsia="Times New Roman" w:hAnsiTheme="majorHAnsi" w:cstheme="majorHAnsi"/>
          <w:sz w:val="22"/>
          <w:szCs w:val="22"/>
          <w:lang w:eastAsia="en-GB"/>
        </w:rPr>
        <w:t>0 min.</w:t>
      </w:r>
    </w:p>
    <w:p w14:paraId="4AFD0269" w14:textId="77777777"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Atbildiet uz jautājumiem, kā Jums šķiet – pareizu vai nepareizu atbilžu nav! EMU:Skola apkopos atbildes un sniegs praktiskus ieteikumus klases audzinātājam, kā skola kopā ar vecākiem var labāk atbalstīt bērnu un viņa klasi.</w:t>
      </w:r>
    </w:p>
    <w:p w14:paraId="67524F88" w14:textId="622F330E" w:rsidR="009A260E" w:rsidRPr="00F93E05" w:rsidRDefault="009A260E" w:rsidP="00E215FB">
      <w:pPr>
        <w:jc w:val="both"/>
        <w:rPr>
          <w:rFonts w:asciiTheme="majorHAnsi" w:eastAsia="Times New Roman" w:hAnsiTheme="majorHAnsi" w:cstheme="majorHAnsi"/>
          <w:sz w:val="22"/>
          <w:szCs w:val="22"/>
          <w:lang w:eastAsia="en-GB"/>
        </w:rPr>
      </w:pPr>
    </w:p>
    <w:p w14:paraId="5BC208FE" w14:textId="47C68397"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4. Kurš redzēs mana bērna un manas atbildes?</w:t>
      </w:r>
    </w:p>
    <w:p w14:paraId="3DDFEA64" w14:textId="77777777"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 xml:space="preserve">Bērna un vecāka atbilžu </w:t>
      </w:r>
      <w:r w:rsidRPr="00F93E05">
        <w:rPr>
          <w:rFonts w:asciiTheme="majorHAnsi" w:eastAsia="Times New Roman" w:hAnsiTheme="majorHAnsi" w:cstheme="majorHAnsi"/>
          <w:sz w:val="22"/>
          <w:szCs w:val="22"/>
          <w:u w:val="single"/>
          <w:lang w:eastAsia="en-GB"/>
        </w:rPr>
        <w:t>kopsavilkumus</w:t>
      </w:r>
      <w:r w:rsidRPr="00F93E05">
        <w:rPr>
          <w:rFonts w:asciiTheme="majorHAnsi" w:eastAsia="Times New Roman" w:hAnsiTheme="majorHAnsi" w:cstheme="majorHAnsi"/>
          <w:sz w:val="22"/>
          <w:szCs w:val="22"/>
          <w:lang w:eastAsia="en-GB"/>
        </w:rPr>
        <w:t xml:space="preserve"> redzēs tikai tie cilvēki skolā, kuru darbs ir atbalstīt un palīdzēt Jūsu bērnam – klases audzinātāja un atsevišķos gadījumos arī skolas atbalsta personāls.</w:t>
      </w:r>
    </w:p>
    <w:p w14:paraId="522FCA4E" w14:textId="25B31A17" w:rsidR="009A260E" w:rsidRPr="00F93E05" w:rsidRDefault="009A260E" w:rsidP="00E215FB">
      <w:pPr>
        <w:jc w:val="both"/>
        <w:rPr>
          <w:rFonts w:asciiTheme="majorHAnsi" w:eastAsia="Times New Roman" w:hAnsiTheme="majorHAnsi" w:cstheme="majorHAnsi"/>
          <w:sz w:val="22"/>
          <w:szCs w:val="22"/>
          <w:lang w:eastAsia="en-GB"/>
        </w:rPr>
      </w:pPr>
    </w:p>
    <w:p w14:paraId="0E70F339" w14:textId="62FC9CD9"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5. Vai es varēšu uzzināt sava bērna rezultātus?</w:t>
      </w:r>
    </w:p>
    <w:p w14:paraId="1E2F7FDE" w14:textId="469708EA"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EMU:Skola rezultātu un ieteikumu kopsavilkum</w:t>
      </w:r>
      <w:r>
        <w:rPr>
          <w:rFonts w:asciiTheme="majorHAnsi" w:eastAsia="Times New Roman" w:hAnsiTheme="majorHAnsi" w:cstheme="majorHAnsi"/>
          <w:sz w:val="22"/>
          <w:szCs w:val="22"/>
          <w:lang w:eastAsia="en-GB"/>
        </w:rPr>
        <w:t>u būs iespējams saņemt e-pastā</w:t>
      </w:r>
      <w:r w:rsidR="0064537D">
        <w:rPr>
          <w:rFonts w:asciiTheme="majorHAnsi" w:eastAsia="Times New Roman" w:hAnsiTheme="majorHAnsi" w:cstheme="majorHAnsi"/>
          <w:sz w:val="22"/>
          <w:szCs w:val="22"/>
          <w:lang w:eastAsia="en-GB"/>
        </w:rPr>
        <w:t xml:space="preserve"> nedēļu </w:t>
      </w:r>
      <w:r>
        <w:rPr>
          <w:rFonts w:asciiTheme="majorHAnsi" w:eastAsia="Times New Roman" w:hAnsiTheme="majorHAnsi" w:cstheme="majorHAnsi"/>
          <w:sz w:val="22"/>
          <w:szCs w:val="22"/>
          <w:lang w:eastAsia="en-GB"/>
        </w:rPr>
        <w:t xml:space="preserve">pēc anketēšanas beigām. </w:t>
      </w:r>
    </w:p>
    <w:p w14:paraId="1F4916EE" w14:textId="33087389" w:rsidR="009A260E" w:rsidRPr="00F93E05" w:rsidRDefault="009A260E" w:rsidP="00E215FB">
      <w:pPr>
        <w:jc w:val="both"/>
        <w:rPr>
          <w:rFonts w:asciiTheme="majorHAnsi" w:eastAsia="Times New Roman" w:hAnsiTheme="majorHAnsi" w:cstheme="majorHAnsi"/>
          <w:sz w:val="22"/>
          <w:szCs w:val="22"/>
          <w:lang w:eastAsia="en-GB"/>
        </w:rPr>
      </w:pPr>
    </w:p>
    <w:p w14:paraId="5201738A" w14:textId="66450B9C"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6. Vai anketa labāk zina manu bērnu nekā es pats?</w:t>
      </w:r>
    </w:p>
    <w:p w14:paraId="1CBA4F20" w14:textId="3314AC4F"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 xml:space="preserve">Ne vienmēr bērns skolā un mājās uzvedas vienādi un ne vienmēr skolēna </w:t>
      </w:r>
      <w:r w:rsidR="0064537D">
        <w:rPr>
          <w:rFonts w:asciiTheme="majorHAnsi" w:eastAsia="Times New Roman" w:hAnsiTheme="majorHAnsi" w:cstheme="majorHAnsi"/>
          <w:sz w:val="22"/>
          <w:szCs w:val="22"/>
          <w:lang w:eastAsia="en-GB"/>
        </w:rPr>
        <w:t>vajadzības</w:t>
      </w:r>
      <w:r w:rsidR="0064537D" w:rsidRPr="00F93E05">
        <w:rPr>
          <w:rFonts w:asciiTheme="majorHAnsi" w:eastAsia="Times New Roman" w:hAnsiTheme="majorHAnsi" w:cstheme="majorHAnsi"/>
          <w:sz w:val="22"/>
          <w:szCs w:val="22"/>
          <w:lang w:eastAsia="en-GB"/>
        </w:rPr>
        <w:t xml:space="preserve"> </w:t>
      </w:r>
      <w:r w:rsidRPr="00F93E05">
        <w:rPr>
          <w:rFonts w:asciiTheme="majorHAnsi" w:eastAsia="Times New Roman" w:hAnsiTheme="majorHAnsi" w:cstheme="majorHAnsi"/>
          <w:sz w:val="22"/>
          <w:szCs w:val="22"/>
          <w:lang w:eastAsia="en-GB"/>
        </w:rPr>
        <w:t>izpaužas ārēji.</w:t>
      </w:r>
      <w:r w:rsidR="0064537D">
        <w:rPr>
          <w:rFonts w:asciiTheme="majorHAnsi" w:eastAsia="Times New Roman" w:hAnsiTheme="majorHAnsi" w:cstheme="majorHAnsi"/>
          <w:sz w:val="22"/>
          <w:szCs w:val="22"/>
          <w:lang w:eastAsia="en-GB"/>
        </w:rPr>
        <w:t xml:space="preserve"> Anketēšana</w:t>
      </w:r>
      <w:r w:rsidR="0064537D" w:rsidRPr="00F93E05">
        <w:rPr>
          <w:rFonts w:asciiTheme="majorHAnsi" w:eastAsia="Times New Roman" w:hAnsiTheme="majorHAnsi" w:cstheme="majorHAnsi"/>
          <w:sz w:val="22"/>
          <w:szCs w:val="22"/>
          <w:lang w:eastAsia="en-GB"/>
        </w:rPr>
        <w:t xml:space="preserve"> </w:t>
      </w:r>
      <w:r w:rsidRPr="00F93E05">
        <w:rPr>
          <w:rFonts w:asciiTheme="majorHAnsi" w:eastAsia="Times New Roman" w:hAnsiTheme="majorHAnsi" w:cstheme="majorHAnsi"/>
          <w:sz w:val="22"/>
          <w:szCs w:val="22"/>
          <w:lang w:eastAsia="en-GB"/>
        </w:rPr>
        <w:t>ļauj ieraudzīt vispusīgu ainu – no skolēna, no skolotāja un no vecāka skatupunkta - un spēj sniegt atbalstu, pirms grūtības ir eskalējušās.</w:t>
      </w:r>
    </w:p>
    <w:p w14:paraId="327A37DF" w14:textId="5BC5CBA9" w:rsidR="009A260E" w:rsidRPr="00F93E05" w:rsidRDefault="009A260E" w:rsidP="00E215FB">
      <w:pPr>
        <w:jc w:val="both"/>
        <w:rPr>
          <w:rFonts w:asciiTheme="majorHAnsi" w:eastAsia="Times New Roman" w:hAnsiTheme="majorHAnsi" w:cstheme="majorHAnsi"/>
          <w:sz w:val="22"/>
          <w:szCs w:val="22"/>
          <w:lang w:eastAsia="en-GB"/>
        </w:rPr>
      </w:pPr>
    </w:p>
    <w:p w14:paraId="15BE3729" w14:textId="4E22FFA4" w:rsidR="009A260E" w:rsidRPr="00F93E05"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b/>
          <w:bCs/>
          <w:sz w:val="22"/>
          <w:szCs w:val="22"/>
          <w:lang w:eastAsia="en-GB"/>
        </w:rPr>
        <w:t>7. Kas ir izstrādājis EMU:Skola un vai metodes ir uzticamas?</w:t>
      </w:r>
    </w:p>
    <w:p w14:paraId="18F3572B" w14:textId="1C59EFCE" w:rsidR="0064537D" w:rsidRDefault="009A260E" w:rsidP="00E215FB">
      <w:pPr>
        <w:jc w:val="both"/>
        <w:rPr>
          <w:rFonts w:asciiTheme="majorHAnsi" w:eastAsia="Times New Roman" w:hAnsiTheme="majorHAnsi" w:cstheme="majorHAnsi"/>
          <w:sz w:val="22"/>
          <w:szCs w:val="22"/>
          <w:lang w:eastAsia="en-GB"/>
        </w:rPr>
      </w:pPr>
      <w:r w:rsidRPr="00F93E05">
        <w:rPr>
          <w:rFonts w:asciiTheme="majorHAnsi" w:eastAsia="Times New Roman" w:hAnsiTheme="majorHAnsi" w:cstheme="majorHAnsi"/>
          <w:sz w:val="22"/>
          <w:szCs w:val="22"/>
          <w:lang w:eastAsia="en-GB"/>
        </w:rPr>
        <w:t xml:space="preserve">EMU:Skolu </w:t>
      </w:r>
      <w:r w:rsidR="00F506D6">
        <w:rPr>
          <w:rFonts w:asciiTheme="majorHAnsi" w:eastAsia="Times New Roman" w:hAnsiTheme="majorHAnsi" w:cstheme="majorHAnsi"/>
          <w:sz w:val="22"/>
          <w:szCs w:val="22"/>
          <w:lang w:eastAsia="en-GB"/>
        </w:rPr>
        <w:t xml:space="preserve">sākotnēji </w:t>
      </w:r>
      <w:r w:rsidRPr="00F93E05">
        <w:rPr>
          <w:rFonts w:asciiTheme="majorHAnsi" w:eastAsia="Times New Roman" w:hAnsiTheme="majorHAnsi" w:cstheme="majorHAnsi"/>
          <w:sz w:val="22"/>
          <w:szCs w:val="22"/>
          <w:lang w:eastAsia="en-GB"/>
        </w:rPr>
        <w:t>ir izstrādājis Fonds PLECS</w:t>
      </w:r>
      <w:r w:rsidR="0064537D">
        <w:rPr>
          <w:rFonts w:asciiTheme="majorHAnsi" w:eastAsia="Times New Roman" w:hAnsiTheme="majorHAnsi" w:cstheme="majorHAnsi"/>
          <w:sz w:val="22"/>
          <w:szCs w:val="22"/>
          <w:lang w:eastAsia="en-GB"/>
        </w:rPr>
        <w:t xml:space="preserve"> </w:t>
      </w:r>
      <w:r w:rsidRPr="00F93E05">
        <w:rPr>
          <w:rFonts w:asciiTheme="majorHAnsi" w:eastAsia="Times New Roman" w:hAnsiTheme="majorHAnsi" w:cstheme="majorHAnsi"/>
          <w:sz w:val="22"/>
          <w:szCs w:val="22"/>
          <w:lang w:eastAsia="en-GB"/>
        </w:rPr>
        <w:t>sadarbībā ar pusaudžu psihotera</w:t>
      </w:r>
      <w:r w:rsidR="00F506D6">
        <w:rPr>
          <w:rFonts w:asciiTheme="majorHAnsi" w:eastAsia="Times New Roman" w:hAnsiTheme="majorHAnsi" w:cstheme="majorHAnsi"/>
          <w:sz w:val="22"/>
          <w:szCs w:val="22"/>
          <w:lang w:eastAsia="en-GB"/>
        </w:rPr>
        <w:t>pijas speciālistu</w:t>
      </w:r>
      <w:r w:rsidRPr="00F93E05">
        <w:rPr>
          <w:rFonts w:asciiTheme="majorHAnsi" w:eastAsia="Times New Roman" w:hAnsiTheme="majorHAnsi" w:cstheme="majorHAnsi"/>
          <w:sz w:val="22"/>
          <w:szCs w:val="22"/>
          <w:lang w:eastAsia="en-GB"/>
        </w:rPr>
        <w:t xml:space="preserve"> Nilu Saksu Konstantinovu. Metodoloģijas pārraudzību </w:t>
      </w:r>
      <w:r w:rsidR="0064537D">
        <w:rPr>
          <w:rFonts w:asciiTheme="majorHAnsi" w:eastAsia="Times New Roman" w:hAnsiTheme="majorHAnsi" w:cstheme="majorHAnsi"/>
          <w:sz w:val="22"/>
          <w:szCs w:val="22"/>
          <w:lang w:eastAsia="en-GB"/>
        </w:rPr>
        <w:t xml:space="preserve">pilotprojekta laikā </w:t>
      </w:r>
      <w:r w:rsidRPr="00F93E05">
        <w:rPr>
          <w:rFonts w:asciiTheme="majorHAnsi" w:eastAsia="Times New Roman" w:hAnsiTheme="majorHAnsi" w:cstheme="majorHAnsi"/>
          <w:sz w:val="22"/>
          <w:szCs w:val="22"/>
          <w:lang w:eastAsia="en-GB"/>
        </w:rPr>
        <w:t>nodrošin</w:t>
      </w:r>
      <w:r w:rsidR="0064537D">
        <w:rPr>
          <w:rFonts w:asciiTheme="majorHAnsi" w:eastAsia="Times New Roman" w:hAnsiTheme="majorHAnsi" w:cstheme="majorHAnsi"/>
          <w:sz w:val="22"/>
          <w:szCs w:val="22"/>
          <w:lang w:eastAsia="en-GB"/>
        </w:rPr>
        <w:t>āja</w:t>
      </w:r>
      <w:r w:rsidRPr="00F93E05">
        <w:rPr>
          <w:rFonts w:asciiTheme="majorHAnsi" w:eastAsia="Times New Roman" w:hAnsiTheme="majorHAnsi" w:cstheme="majorHAnsi"/>
          <w:sz w:val="22"/>
          <w:szCs w:val="22"/>
          <w:lang w:eastAsia="en-GB"/>
        </w:rPr>
        <w:t xml:space="preserve"> neatkarīgais eksperts bērnu psihiatrs Ņikita Bezborodovs.</w:t>
      </w:r>
    </w:p>
    <w:p w14:paraId="1E65DC52" w14:textId="75923A61" w:rsidR="00C56D66" w:rsidRDefault="0064537D" w:rsidP="00C56D66">
      <w:pPr>
        <w:jc w:val="both"/>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EMU turpina pilnveidot savu </w:t>
      </w:r>
      <w:r w:rsidR="00F506D6">
        <w:rPr>
          <w:rFonts w:asciiTheme="majorHAnsi" w:eastAsia="Times New Roman" w:hAnsiTheme="majorHAnsi" w:cstheme="majorHAnsi"/>
          <w:sz w:val="22"/>
          <w:szCs w:val="22"/>
          <w:lang w:eastAsia="en-GB"/>
        </w:rPr>
        <w:t>metodoloģisko</w:t>
      </w:r>
      <w:r>
        <w:rPr>
          <w:rFonts w:asciiTheme="majorHAnsi" w:eastAsia="Times New Roman" w:hAnsiTheme="majorHAnsi" w:cstheme="majorHAnsi"/>
          <w:sz w:val="22"/>
          <w:szCs w:val="22"/>
          <w:lang w:eastAsia="en-GB"/>
        </w:rPr>
        <w:t xml:space="preserve"> risinājumu</w:t>
      </w:r>
      <w:r w:rsidR="00263FFC">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sadarbojoties ar psihologu Uldi Ābeli,</w:t>
      </w:r>
      <w:r w:rsidR="00F506D6">
        <w:rPr>
          <w:rFonts w:asciiTheme="majorHAnsi" w:eastAsia="Times New Roman" w:hAnsiTheme="majorHAnsi" w:cstheme="majorHAnsi"/>
          <w:sz w:val="22"/>
          <w:szCs w:val="22"/>
          <w:lang w:eastAsia="en-GB"/>
        </w:rPr>
        <w:t xml:space="preserve"> Liepājas universitātes rektori,</w:t>
      </w:r>
      <w:r>
        <w:rPr>
          <w:rFonts w:asciiTheme="majorHAnsi" w:eastAsia="Times New Roman" w:hAnsiTheme="majorHAnsi" w:cstheme="majorHAnsi"/>
          <w:sz w:val="22"/>
          <w:szCs w:val="22"/>
          <w:lang w:eastAsia="en-GB"/>
        </w:rPr>
        <w:t xml:space="preserve"> </w:t>
      </w:r>
      <w:r w:rsidR="00F506D6">
        <w:rPr>
          <w:rFonts w:asciiTheme="majorHAnsi" w:eastAsia="Times New Roman" w:hAnsiTheme="majorHAnsi" w:cstheme="majorHAnsi"/>
          <w:sz w:val="22"/>
          <w:szCs w:val="22"/>
          <w:lang w:eastAsia="en-GB"/>
        </w:rPr>
        <w:t xml:space="preserve">psiholoģi un pedagoģijas doktori </w:t>
      </w:r>
      <w:r>
        <w:rPr>
          <w:rFonts w:asciiTheme="majorHAnsi" w:eastAsia="Times New Roman" w:hAnsiTheme="majorHAnsi" w:cstheme="majorHAnsi"/>
          <w:sz w:val="22"/>
          <w:szCs w:val="22"/>
          <w:lang w:eastAsia="en-GB"/>
        </w:rPr>
        <w:t>Daci Medni</w:t>
      </w:r>
      <w:r w:rsidR="00F506D6">
        <w:rPr>
          <w:rFonts w:asciiTheme="majorHAnsi" w:eastAsia="Times New Roman" w:hAnsiTheme="majorHAnsi" w:cstheme="majorHAnsi"/>
          <w:sz w:val="22"/>
          <w:szCs w:val="22"/>
          <w:lang w:eastAsia="en-GB"/>
        </w:rPr>
        <w:t xml:space="preserve">. Metodiskos risinājums klases audzinātāja vajadzībām </w:t>
      </w:r>
      <w:r w:rsidR="0099553D">
        <w:rPr>
          <w:rFonts w:asciiTheme="majorHAnsi" w:eastAsia="Times New Roman" w:hAnsiTheme="majorHAnsi" w:cstheme="majorHAnsi"/>
          <w:sz w:val="22"/>
          <w:szCs w:val="22"/>
          <w:lang w:eastAsia="en-GB"/>
        </w:rPr>
        <w:t>izstrādā</w:t>
      </w:r>
      <w:r w:rsidR="00F506D6">
        <w:rPr>
          <w:rFonts w:asciiTheme="majorHAnsi" w:eastAsia="Times New Roman" w:hAnsiTheme="majorHAnsi" w:cstheme="majorHAnsi"/>
          <w:sz w:val="22"/>
          <w:szCs w:val="22"/>
          <w:lang w:eastAsia="en-GB"/>
        </w:rPr>
        <w:t xml:space="preserve"> sociālā pedagoģe Karīna Pasternaka, Rīgas Pilsētas sākumskolas direktore un Skola 2030 mācību satura izstrādes vecākā eksperte Solvita Lazdiņa</w:t>
      </w:r>
      <w:r w:rsidR="00503458">
        <w:rPr>
          <w:rFonts w:asciiTheme="majorHAnsi" w:eastAsia="Times New Roman" w:hAnsiTheme="majorHAnsi" w:cstheme="majorHAnsi"/>
          <w:sz w:val="22"/>
          <w:szCs w:val="22"/>
          <w:lang w:eastAsia="en-GB"/>
        </w:rPr>
        <w:t xml:space="preserve"> un sociālais pedagogs Elita Šneidere</w:t>
      </w:r>
      <w:r w:rsidR="00F506D6">
        <w:rPr>
          <w:rFonts w:asciiTheme="majorHAnsi" w:eastAsia="Times New Roman" w:hAnsiTheme="majorHAnsi" w:cstheme="majorHAnsi"/>
          <w:sz w:val="22"/>
          <w:szCs w:val="22"/>
          <w:lang w:eastAsia="en-GB"/>
        </w:rPr>
        <w:t>. Savukārt ieteikumus vecākam veido mācību centrs “Centrs ZIN” tās programmu direktores un treneres Ingas Oliņas vadībā, balstoties Piesaistes teorijā un TBRI© metodoloģijā.</w:t>
      </w:r>
    </w:p>
    <w:p w14:paraId="2BCC3CE1" w14:textId="678B9924" w:rsidR="00C56D66" w:rsidRDefault="009A260E" w:rsidP="00C56D66">
      <w:pPr>
        <w:jc w:val="both"/>
        <w:rPr>
          <w:rFonts w:asciiTheme="majorHAnsi" w:eastAsia="Times New Roman" w:hAnsiTheme="majorHAnsi" w:cstheme="majorBidi"/>
          <w:sz w:val="22"/>
          <w:szCs w:val="22"/>
          <w:lang w:eastAsia="en-GB"/>
        </w:rPr>
      </w:pPr>
      <w:r>
        <w:br/>
      </w:r>
      <w:r w:rsidR="00B42008">
        <w:rPr>
          <w:rFonts w:asciiTheme="majorHAnsi" w:eastAsia="Times New Roman" w:hAnsiTheme="majorHAnsi" w:cstheme="majorBidi"/>
          <w:b/>
          <w:bCs/>
          <w:sz w:val="22"/>
          <w:szCs w:val="22"/>
          <w:lang w:eastAsia="en-GB"/>
        </w:rPr>
        <w:t>8</w:t>
      </w:r>
      <w:r w:rsidRPr="00CADB91">
        <w:rPr>
          <w:rFonts w:asciiTheme="majorHAnsi" w:eastAsia="Times New Roman" w:hAnsiTheme="majorHAnsi" w:cstheme="majorBidi"/>
          <w:b/>
          <w:bCs/>
          <w:sz w:val="22"/>
          <w:szCs w:val="22"/>
          <w:lang w:eastAsia="en-GB"/>
        </w:rPr>
        <w:t xml:space="preserve">. Tomēr nevēlos, lai mans bērns un ģimene piedalās </w:t>
      </w:r>
      <w:r w:rsidR="00F506D6">
        <w:rPr>
          <w:rFonts w:asciiTheme="majorHAnsi" w:eastAsia="Times New Roman" w:hAnsiTheme="majorHAnsi" w:cstheme="majorBidi"/>
          <w:b/>
          <w:bCs/>
          <w:sz w:val="22"/>
          <w:szCs w:val="22"/>
          <w:lang w:eastAsia="en-GB"/>
        </w:rPr>
        <w:t>skolas aptaujā</w:t>
      </w:r>
      <w:r w:rsidRPr="00CADB91">
        <w:rPr>
          <w:rFonts w:asciiTheme="majorHAnsi" w:eastAsia="Times New Roman" w:hAnsiTheme="majorHAnsi" w:cstheme="majorBidi"/>
          <w:b/>
          <w:bCs/>
          <w:sz w:val="22"/>
          <w:szCs w:val="22"/>
          <w:lang w:eastAsia="en-GB"/>
        </w:rPr>
        <w:t>.</w:t>
      </w:r>
    </w:p>
    <w:p w14:paraId="3D56EEDF" w14:textId="58FC1BB8" w:rsidR="009A260E" w:rsidRPr="00FC7963" w:rsidRDefault="00F506D6" w:rsidP="00C56D66">
      <w:pPr>
        <w:jc w:val="both"/>
        <w:rPr>
          <w:rFonts w:asciiTheme="majorHAnsi" w:eastAsia="Times New Roman" w:hAnsiTheme="majorHAnsi" w:cstheme="majorHAnsi"/>
          <w:sz w:val="22"/>
          <w:szCs w:val="22"/>
          <w:lang w:eastAsia="en-GB"/>
        </w:rPr>
      </w:pPr>
      <w:r>
        <w:rPr>
          <w:rFonts w:asciiTheme="majorHAnsi" w:eastAsia="Times New Roman" w:hAnsiTheme="majorHAnsi" w:cstheme="majorBidi"/>
          <w:sz w:val="22"/>
          <w:szCs w:val="22"/>
          <w:lang w:eastAsia="en-GB"/>
        </w:rPr>
        <w:t>Anketēšana ir</w:t>
      </w:r>
      <w:r w:rsidRPr="00CADB91">
        <w:rPr>
          <w:rFonts w:asciiTheme="majorHAnsi" w:eastAsia="Times New Roman" w:hAnsiTheme="majorHAnsi" w:cstheme="majorBidi"/>
          <w:sz w:val="22"/>
          <w:szCs w:val="22"/>
          <w:lang w:eastAsia="en-GB"/>
        </w:rPr>
        <w:t xml:space="preserve"> </w:t>
      </w:r>
      <w:r w:rsidR="009A260E" w:rsidRPr="00CADB91">
        <w:rPr>
          <w:rFonts w:asciiTheme="majorHAnsi" w:eastAsia="Times New Roman" w:hAnsiTheme="majorHAnsi" w:cstheme="majorBidi"/>
          <w:sz w:val="22"/>
          <w:szCs w:val="22"/>
          <w:lang w:eastAsia="en-GB"/>
        </w:rPr>
        <w:t>daļa no mācību procesa - bērna sajūtas ir svarīgas, lai saprastu, kā var palīdzēt skolēnam labāk mācīties. Sekot līdzi skolēna emocionālai labbūtība ir ar Izglītības likumu un Izglītības standarta likumu uzlikts skolas pienākums. Ja tomēr atsak</w:t>
      </w:r>
      <w:r>
        <w:rPr>
          <w:rFonts w:asciiTheme="majorHAnsi" w:eastAsia="Times New Roman" w:hAnsiTheme="majorHAnsi" w:cstheme="majorBidi"/>
          <w:sz w:val="22"/>
          <w:szCs w:val="22"/>
          <w:lang w:eastAsia="en-GB"/>
        </w:rPr>
        <w:t>ā</w:t>
      </w:r>
      <w:r w:rsidR="009A260E" w:rsidRPr="00CADB91">
        <w:rPr>
          <w:rFonts w:asciiTheme="majorHAnsi" w:eastAsia="Times New Roman" w:hAnsiTheme="majorHAnsi" w:cstheme="majorBidi"/>
          <w:sz w:val="22"/>
          <w:szCs w:val="22"/>
          <w:lang w:eastAsia="en-GB"/>
        </w:rPr>
        <w:t xml:space="preserve">t skolēna dalību </w:t>
      </w:r>
      <w:r>
        <w:rPr>
          <w:rFonts w:asciiTheme="majorHAnsi" w:eastAsia="Times New Roman" w:hAnsiTheme="majorHAnsi" w:cstheme="majorBidi"/>
          <w:sz w:val="22"/>
          <w:szCs w:val="22"/>
          <w:lang w:eastAsia="en-GB"/>
        </w:rPr>
        <w:t>anketēšana</w:t>
      </w:r>
      <w:r w:rsidR="009A260E" w:rsidRPr="00CADB91">
        <w:rPr>
          <w:rFonts w:asciiTheme="majorHAnsi" w:eastAsia="Times New Roman" w:hAnsiTheme="majorHAnsi" w:cstheme="majorBidi"/>
          <w:sz w:val="22"/>
          <w:szCs w:val="22"/>
          <w:lang w:eastAsia="en-GB"/>
        </w:rPr>
        <w:t>,</w:t>
      </w:r>
      <w:r>
        <w:rPr>
          <w:rFonts w:asciiTheme="majorHAnsi" w:eastAsia="Times New Roman" w:hAnsiTheme="majorHAnsi" w:cstheme="majorBidi"/>
          <w:sz w:val="22"/>
          <w:szCs w:val="22"/>
          <w:lang w:eastAsia="en-GB"/>
        </w:rPr>
        <w:t xml:space="preserve"> tad</w:t>
      </w:r>
      <w:r w:rsidR="009A260E" w:rsidRPr="00CADB91">
        <w:rPr>
          <w:rFonts w:asciiTheme="majorHAnsi" w:eastAsia="Times New Roman" w:hAnsiTheme="majorHAnsi" w:cstheme="majorBidi"/>
          <w:sz w:val="22"/>
          <w:szCs w:val="22"/>
          <w:lang w:eastAsia="en-GB"/>
        </w:rPr>
        <w:t xml:space="preserve"> klases audzinātājam ir iespēja to atzīmēt EMU:Skola rīkā.</w:t>
      </w:r>
      <w:r>
        <w:rPr>
          <w:rFonts w:asciiTheme="majorHAnsi" w:eastAsia="Times New Roman" w:hAnsiTheme="majorHAnsi" w:cstheme="majorBidi"/>
          <w:sz w:val="22"/>
          <w:szCs w:val="22"/>
          <w:lang w:eastAsia="en-GB"/>
        </w:rPr>
        <w:t xml:space="preserve"> Šādā gadījumā anketas netiks sūtītas skolēna vecākam un viņa bērnam.</w:t>
      </w:r>
    </w:p>
    <w:p w14:paraId="321213CD" w14:textId="210E561C" w:rsidR="00F506D6" w:rsidRDefault="00F506D6" w:rsidP="00E215FB">
      <w:pPr>
        <w:jc w:val="both"/>
        <w:rPr>
          <w:rFonts w:ascii="Calibri" w:eastAsia="Times New Roman" w:hAnsi="Calibri" w:cs="Calibri"/>
          <w:color w:val="212529"/>
          <w:lang w:eastAsia="en-GB"/>
        </w:rPr>
      </w:pPr>
    </w:p>
    <w:p w14:paraId="27CF746A" w14:textId="77777777" w:rsidR="00E215FB" w:rsidRDefault="00E215FB" w:rsidP="00E215FB">
      <w:pPr>
        <w:jc w:val="both"/>
        <w:rPr>
          <w:rFonts w:ascii="Calibri" w:eastAsia="Times New Roman" w:hAnsi="Calibri" w:cs="Calibri"/>
          <w:color w:val="212529"/>
          <w:lang w:eastAsia="en-GB"/>
        </w:rPr>
      </w:pPr>
    </w:p>
    <w:p w14:paraId="59D4FE2D" w14:textId="77777777" w:rsidR="00850795" w:rsidRDefault="00850795">
      <w:pPr>
        <w:rPr>
          <w:rFonts w:ascii="Calibri" w:eastAsia="Times New Roman" w:hAnsi="Calibri" w:cs="Calibri"/>
          <w:color w:val="212529"/>
          <w:lang w:eastAsia="en-GB"/>
        </w:rPr>
        <w:sectPr w:rsidR="00850795" w:rsidSect="00850795">
          <w:headerReference w:type="even" r:id="rId13"/>
          <w:headerReference w:type="default" r:id="rId14"/>
          <w:pgSz w:w="11906" w:h="16838"/>
          <w:pgMar w:top="851" w:right="1440" w:bottom="851" w:left="1440" w:header="708" w:footer="708" w:gutter="0"/>
          <w:cols w:space="708"/>
          <w:titlePg/>
          <w:docGrid w:linePitch="360"/>
        </w:sectPr>
      </w:pPr>
    </w:p>
    <w:p w14:paraId="2E716E15" w14:textId="77777777" w:rsidR="00E215FB" w:rsidRDefault="00E215FB">
      <w:pPr>
        <w:rPr>
          <w:rFonts w:ascii="Calibri" w:eastAsia="Times New Roman" w:hAnsi="Calibri" w:cs="Calibri"/>
          <w:color w:val="212529"/>
          <w:lang w:eastAsia="en-GB"/>
        </w:rPr>
      </w:pPr>
    </w:p>
    <w:p w14:paraId="17446BD0" w14:textId="77777777" w:rsidR="00E215FB" w:rsidRDefault="00E215FB">
      <w:pPr>
        <w:rPr>
          <w:rFonts w:ascii="Calibri" w:eastAsia="Times New Roman" w:hAnsi="Calibri" w:cs="Calibri"/>
          <w:color w:val="212529"/>
          <w:lang w:eastAsia="en-GB"/>
        </w:rPr>
      </w:pPr>
    </w:p>
    <w:p w14:paraId="1981BACD" w14:textId="20E7F9AE" w:rsidR="00E215FB" w:rsidRDefault="00E215FB">
      <w:pPr>
        <w:rPr>
          <w:rFonts w:ascii="Calibri" w:eastAsia="Times New Roman" w:hAnsi="Calibri" w:cs="Calibri"/>
          <w:color w:val="212529"/>
          <w:lang w:eastAsia="en-GB"/>
        </w:rPr>
      </w:pPr>
      <w:r>
        <w:rPr>
          <w:rFonts w:ascii="Calibri" w:eastAsia="Times New Roman" w:hAnsi="Calibri" w:cs="Calibri"/>
          <w:color w:val="212529"/>
          <w:lang w:eastAsia="en-GB"/>
        </w:rPr>
        <w:br w:type="page"/>
      </w:r>
    </w:p>
    <w:p w14:paraId="7E624C51" w14:textId="77777777" w:rsidR="00E215FB" w:rsidRDefault="00E215FB">
      <w:pPr>
        <w:rPr>
          <w:rFonts w:ascii="Arial" w:eastAsia="Calibri" w:hAnsi="Arial" w:cs="Arial"/>
          <w:bCs/>
          <w:sz w:val="20"/>
          <w:szCs w:val="18"/>
        </w:rPr>
      </w:pPr>
    </w:p>
    <w:p w14:paraId="1998E978" w14:textId="63E35FCA" w:rsidR="00B6700F" w:rsidRPr="00B6700F" w:rsidRDefault="00B6700F" w:rsidP="00B6700F">
      <w:pPr>
        <w:jc w:val="both"/>
        <w:rPr>
          <w:rFonts w:ascii="Arial" w:eastAsia="Calibri" w:hAnsi="Arial" w:cs="Arial"/>
          <w:bCs/>
          <w:sz w:val="20"/>
          <w:szCs w:val="18"/>
        </w:rPr>
      </w:pPr>
      <w:r w:rsidRPr="00B6700F">
        <w:rPr>
          <w:rFonts w:ascii="Arial" w:eastAsia="Calibri" w:hAnsi="Arial" w:cs="Arial"/>
          <w:bCs/>
          <w:sz w:val="20"/>
          <w:szCs w:val="18"/>
        </w:rPr>
        <w:t>202</w:t>
      </w:r>
      <w:r w:rsidR="00183F12">
        <w:rPr>
          <w:rFonts w:ascii="Arial" w:eastAsia="Calibri" w:hAnsi="Arial" w:cs="Arial"/>
          <w:bCs/>
          <w:sz w:val="20"/>
          <w:szCs w:val="18"/>
        </w:rPr>
        <w:t>4</w:t>
      </w:r>
      <w:r w:rsidRPr="00B6700F">
        <w:rPr>
          <w:rFonts w:ascii="Arial" w:eastAsia="Calibri" w:hAnsi="Arial" w:cs="Arial"/>
          <w:bCs/>
          <w:sz w:val="20"/>
          <w:szCs w:val="18"/>
        </w:rPr>
        <w:t>.</w:t>
      </w:r>
      <w:r w:rsidR="00263FFC">
        <w:rPr>
          <w:rFonts w:ascii="Arial" w:eastAsia="Calibri" w:hAnsi="Arial" w:cs="Arial"/>
          <w:bCs/>
          <w:sz w:val="20"/>
          <w:szCs w:val="18"/>
        </w:rPr>
        <w:t xml:space="preserve"> </w:t>
      </w:r>
      <w:r w:rsidRPr="00B6700F">
        <w:rPr>
          <w:rFonts w:ascii="Arial" w:eastAsia="Calibri" w:hAnsi="Arial" w:cs="Arial"/>
          <w:bCs/>
          <w:sz w:val="20"/>
          <w:szCs w:val="18"/>
        </w:rPr>
        <w:t xml:space="preserve">gada </w:t>
      </w:r>
      <w:r w:rsidR="00183F12">
        <w:rPr>
          <w:rFonts w:ascii="Arial" w:eastAsia="Calibri" w:hAnsi="Arial" w:cs="Arial"/>
          <w:bCs/>
          <w:sz w:val="20"/>
          <w:szCs w:val="18"/>
        </w:rPr>
        <w:t>8</w:t>
      </w:r>
      <w:r w:rsidR="007D371A">
        <w:rPr>
          <w:rFonts w:ascii="Arial" w:eastAsia="Calibri" w:hAnsi="Arial" w:cs="Arial"/>
          <w:bCs/>
          <w:sz w:val="20"/>
          <w:szCs w:val="18"/>
        </w:rPr>
        <w:t>.</w:t>
      </w:r>
      <w:r w:rsidR="007B0FB0">
        <w:rPr>
          <w:rFonts w:ascii="Arial" w:eastAsia="Calibri" w:hAnsi="Arial" w:cs="Arial"/>
          <w:bCs/>
          <w:sz w:val="20"/>
          <w:szCs w:val="18"/>
        </w:rPr>
        <w:t xml:space="preserve"> </w:t>
      </w:r>
      <w:r w:rsidR="00183F12">
        <w:rPr>
          <w:rFonts w:ascii="Arial" w:eastAsia="Calibri" w:hAnsi="Arial" w:cs="Arial"/>
          <w:bCs/>
          <w:sz w:val="20"/>
          <w:szCs w:val="18"/>
        </w:rPr>
        <w:t>oktobrī</w:t>
      </w:r>
    </w:p>
    <w:p w14:paraId="1A41533F" w14:textId="77777777" w:rsidR="00B6700F" w:rsidRPr="00B6700F" w:rsidRDefault="00B6700F" w:rsidP="00B6700F">
      <w:pPr>
        <w:jc w:val="both"/>
        <w:rPr>
          <w:rFonts w:ascii="Arial" w:eastAsia="Calibri" w:hAnsi="Arial" w:cs="Arial"/>
          <w:bCs/>
          <w:sz w:val="8"/>
          <w:szCs w:val="6"/>
        </w:rPr>
      </w:pPr>
    </w:p>
    <w:p w14:paraId="572369A2" w14:textId="77777777" w:rsidR="00B6700F" w:rsidRPr="00B6700F" w:rsidRDefault="00B6700F" w:rsidP="00B6700F">
      <w:pPr>
        <w:jc w:val="center"/>
        <w:rPr>
          <w:rFonts w:ascii="Arial" w:eastAsia="Calibri" w:hAnsi="Arial" w:cs="Arial"/>
          <w:b/>
          <w:sz w:val="22"/>
          <w:szCs w:val="20"/>
        </w:rPr>
      </w:pPr>
      <w:r w:rsidRPr="00B6700F">
        <w:rPr>
          <w:rFonts w:ascii="Arial" w:eastAsia="Calibri" w:hAnsi="Arial" w:cs="Arial"/>
          <w:b/>
          <w:sz w:val="22"/>
          <w:szCs w:val="20"/>
        </w:rPr>
        <w:t>Informēšana par personas datu apstrādi</w:t>
      </w:r>
    </w:p>
    <w:p w14:paraId="04984C37" w14:textId="77777777" w:rsidR="00B6700F" w:rsidRPr="00B6700F" w:rsidRDefault="00B6700F" w:rsidP="00B6700F">
      <w:pPr>
        <w:jc w:val="both"/>
        <w:rPr>
          <w:rFonts w:ascii="Arial" w:eastAsia="Calibri" w:hAnsi="Arial" w:cs="Arial"/>
          <w:sz w:val="22"/>
          <w:szCs w:val="20"/>
        </w:rPr>
      </w:pPr>
    </w:p>
    <w:p w14:paraId="49068075" w14:textId="14F95118" w:rsidR="004D6897" w:rsidRPr="004D6897" w:rsidRDefault="00B6700F" w:rsidP="00B6700F">
      <w:pPr>
        <w:jc w:val="both"/>
        <w:rPr>
          <w:rFonts w:ascii="Arial" w:eastAsia="Calibri" w:hAnsi="Arial" w:cs="Arial"/>
          <w:sz w:val="22"/>
          <w:szCs w:val="22"/>
        </w:rPr>
      </w:pPr>
      <w:r w:rsidRPr="00B6700F">
        <w:rPr>
          <w:rFonts w:ascii="Arial" w:eastAsia="Calibri" w:hAnsi="Arial" w:cs="Arial"/>
          <w:sz w:val="22"/>
          <w:szCs w:val="22"/>
        </w:rPr>
        <w:t xml:space="preserve">Pārzinis personas datu apstrādei ir pašvaldība, kuras vārdā rīkojas tās izglītības iestādes, kuras pārrauga pašvaldības Izglītības pārvalde, </w:t>
      </w:r>
      <w:r w:rsidR="00E43625">
        <w:rPr>
          <w:rFonts w:ascii="Arial" w:eastAsia="Calibri" w:hAnsi="Arial" w:cs="Arial"/>
          <w:sz w:val="22"/>
          <w:szCs w:val="22"/>
        </w:rPr>
        <w:t>izglītības</w:t>
      </w:r>
      <w:r w:rsidR="004D6897">
        <w:rPr>
          <w:rFonts w:ascii="Arial" w:eastAsia="Calibri" w:hAnsi="Arial" w:cs="Arial"/>
          <w:sz w:val="22"/>
          <w:szCs w:val="22"/>
        </w:rPr>
        <w:t xml:space="preserve"> iestāde un EMU:Skola.</w:t>
      </w:r>
    </w:p>
    <w:p w14:paraId="4AD3EE55" w14:textId="77777777" w:rsidR="00B6700F" w:rsidRPr="00B6700F" w:rsidRDefault="00B6700F" w:rsidP="00B6700F">
      <w:pPr>
        <w:jc w:val="both"/>
        <w:rPr>
          <w:rFonts w:ascii="Arial" w:eastAsia="Calibri" w:hAnsi="Arial" w:cs="Arial"/>
          <w:color w:val="FF0000"/>
          <w:sz w:val="22"/>
          <w:szCs w:val="20"/>
        </w:rPr>
      </w:pPr>
    </w:p>
    <w:p w14:paraId="3F6B21B3" w14:textId="42653C1E" w:rsidR="00B6700F" w:rsidRPr="00B6700F" w:rsidRDefault="00EA3DA0" w:rsidP="00B6700F">
      <w:pPr>
        <w:jc w:val="both"/>
        <w:rPr>
          <w:rFonts w:ascii="Arial" w:eastAsia="Calibri" w:hAnsi="Arial" w:cs="Arial"/>
          <w:sz w:val="22"/>
          <w:szCs w:val="20"/>
        </w:rPr>
      </w:pPr>
      <w:r>
        <w:rPr>
          <w:rFonts w:ascii="Arial" w:eastAsia="Calibri" w:hAnsi="Arial" w:cs="Arial"/>
          <w:sz w:val="22"/>
          <w:szCs w:val="20"/>
        </w:rPr>
        <w:t xml:space="preserve">Pašvaldības </w:t>
      </w:r>
      <w:r w:rsidR="00E43625">
        <w:rPr>
          <w:rFonts w:ascii="Arial" w:eastAsia="Calibri" w:hAnsi="Arial" w:cs="Arial"/>
          <w:sz w:val="22"/>
          <w:szCs w:val="20"/>
        </w:rPr>
        <w:t xml:space="preserve">personas datu aizsardzības speciālista kontaktinformācija pieejama pašvaldības </w:t>
      </w:r>
      <w:r w:rsidR="009E6CC4">
        <w:rPr>
          <w:rFonts w:ascii="Arial" w:eastAsia="Calibri" w:hAnsi="Arial" w:cs="Arial"/>
          <w:sz w:val="22"/>
          <w:szCs w:val="20"/>
        </w:rPr>
        <w:t xml:space="preserve">oficiālajā mājaslapā. </w:t>
      </w:r>
      <w:r w:rsidR="00275D9E" w:rsidRPr="00275D9E">
        <w:rPr>
          <w:rFonts w:ascii="Arial" w:eastAsia="Calibri" w:hAnsi="Arial" w:cs="Arial"/>
          <w:sz w:val="22"/>
          <w:szCs w:val="20"/>
        </w:rPr>
        <w:t>EMU:Skola personas datu aizsardzības speciālista kontaktinformācija: tālrunis +37129221006, elektroniskā pasta adrese: georgs@emu.lv.</w:t>
      </w:r>
    </w:p>
    <w:p w14:paraId="0BF89C4F" w14:textId="77777777" w:rsidR="00B6700F" w:rsidRPr="00B6700F" w:rsidRDefault="00B6700F" w:rsidP="00B6700F">
      <w:pPr>
        <w:jc w:val="both"/>
        <w:rPr>
          <w:rFonts w:ascii="Arial" w:eastAsia="Calibri" w:hAnsi="Arial" w:cs="Arial"/>
          <w:sz w:val="22"/>
          <w:szCs w:val="20"/>
        </w:rPr>
      </w:pPr>
    </w:p>
    <w:p w14:paraId="5B9132BA" w14:textId="77777777" w:rsidR="00B6700F" w:rsidRPr="00B6700F" w:rsidRDefault="00B6700F" w:rsidP="00B6700F">
      <w:pPr>
        <w:jc w:val="both"/>
        <w:rPr>
          <w:rFonts w:ascii="Arial" w:eastAsia="Calibri" w:hAnsi="Arial" w:cs="Arial"/>
          <w:sz w:val="22"/>
          <w:szCs w:val="20"/>
        </w:rPr>
      </w:pPr>
      <w:r w:rsidRPr="00B6700F">
        <w:rPr>
          <w:rFonts w:ascii="Arial" w:eastAsia="Calibri" w:hAnsi="Arial" w:cs="Arial"/>
          <w:sz w:val="22"/>
          <w:szCs w:val="20"/>
        </w:rPr>
        <w:t xml:space="preserve">Personas datu apstrādes mērķis ir </w:t>
      </w:r>
      <w:r w:rsidRPr="00B6700F">
        <w:rPr>
          <w:rFonts w:ascii="Arial" w:eastAsia="Calibri" w:hAnsi="Arial" w:cs="Arial"/>
          <w:b/>
          <w:bCs/>
          <w:sz w:val="22"/>
          <w:szCs w:val="20"/>
        </w:rPr>
        <w:t>izglītojamo emocionālās labsajūtas vai uzvedības grūtību noteikšanai, rūpējoties par izglītojamo emocionālo drošību skolā, kā arī mazinot to iestāšanās riskus</w:t>
      </w:r>
      <w:r w:rsidRPr="00B6700F">
        <w:rPr>
          <w:rFonts w:ascii="Arial" w:eastAsia="Calibri" w:hAnsi="Arial" w:cs="Arial"/>
          <w:sz w:val="22"/>
          <w:szCs w:val="20"/>
        </w:rPr>
        <w:t>.</w:t>
      </w:r>
    </w:p>
    <w:p w14:paraId="6C53F3F7" w14:textId="77777777" w:rsidR="00B6700F" w:rsidRPr="00B6700F" w:rsidRDefault="00B6700F" w:rsidP="00B6700F">
      <w:pPr>
        <w:jc w:val="both"/>
        <w:rPr>
          <w:rFonts w:ascii="Arial" w:eastAsia="Calibri" w:hAnsi="Arial" w:cs="Arial"/>
          <w:sz w:val="22"/>
          <w:szCs w:val="20"/>
        </w:rPr>
      </w:pPr>
    </w:p>
    <w:p w14:paraId="6BC3483C" w14:textId="77777777" w:rsidR="00B6700F" w:rsidRPr="00B6700F" w:rsidRDefault="00B6700F" w:rsidP="00B6700F">
      <w:pPr>
        <w:jc w:val="both"/>
        <w:rPr>
          <w:rFonts w:ascii="Arial" w:eastAsia="Calibri" w:hAnsi="Arial" w:cs="Arial"/>
          <w:sz w:val="22"/>
          <w:szCs w:val="20"/>
        </w:rPr>
      </w:pPr>
      <w:r w:rsidRPr="00B6700F">
        <w:rPr>
          <w:rFonts w:ascii="Arial" w:eastAsia="Calibri" w:hAnsi="Arial" w:cs="Arial"/>
          <w:sz w:val="22"/>
          <w:szCs w:val="20"/>
        </w:rPr>
        <w:t>Tiesiskais pamats Jūsu personas datu apstrādei ir pārzinim likumīgi piešķirtās oficiālās pilnvaras (Vispārīgās datu aizsardzības regulas 6.panta 1.punkta e)apakšpunkts, Ministru kabineta 2016.gada 15.jūlija noteikumi Nr.480 "Izglītojamo audzināšanas vadlīnijas un informācijas, mācību līdzekļu, materiālu un mācību un audzināšanas metožu izvērtēšanas kārtība", Ministru kabineta 2018.gada 27.novembra noteikumi Nr.747 "Noteikumi par valsts pamatizglītības standartu un pamatizglītības programmu paraugiem", Ministru kabineta 2019.gada 3.septembra noteikumi Nr.416 "Noteikumi par valsts vispārējās vidējās izglītības standartu un vispārējās vidējās izglītības programmu paraugiem");</w:t>
      </w:r>
    </w:p>
    <w:p w14:paraId="3DB7093A" w14:textId="77777777" w:rsidR="00B6700F" w:rsidRPr="00B6700F" w:rsidRDefault="00B6700F" w:rsidP="00B6700F">
      <w:pPr>
        <w:jc w:val="both"/>
        <w:rPr>
          <w:rFonts w:ascii="Arial" w:eastAsia="Calibri" w:hAnsi="Arial" w:cs="Arial"/>
          <w:sz w:val="22"/>
          <w:szCs w:val="20"/>
        </w:rPr>
      </w:pPr>
    </w:p>
    <w:p w14:paraId="31E9D169" w14:textId="77777777" w:rsidR="00B6700F" w:rsidRPr="00B6700F" w:rsidRDefault="00B6700F" w:rsidP="00B6700F">
      <w:pPr>
        <w:jc w:val="both"/>
        <w:rPr>
          <w:rFonts w:ascii="Arial" w:eastAsia="Calibri" w:hAnsi="Arial" w:cs="Arial"/>
          <w:sz w:val="22"/>
          <w:szCs w:val="20"/>
        </w:rPr>
      </w:pPr>
      <w:r w:rsidRPr="00B6700F">
        <w:rPr>
          <w:rFonts w:ascii="Arial" w:eastAsia="Calibri" w:hAnsi="Arial" w:cs="Arial"/>
          <w:sz w:val="22"/>
          <w:szCs w:val="20"/>
        </w:rPr>
        <w:t>Personas datu iespējamie saņēmēji:</w:t>
      </w:r>
    </w:p>
    <w:p w14:paraId="72136CBA" w14:textId="533836F3" w:rsidR="00B6700F" w:rsidRPr="00B6700F" w:rsidRDefault="00B6700F" w:rsidP="00B6700F">
      <w:pPr>
        <w:numPr>
          <w:ilvl w:val="0"/>
          <w:numId w:val="7"/>
        </w:numPr>
        <w:contextualSpacing/>
        <w:jc w:val="both"/>
        <w:rPr>
          <w:rFonts w:ascii="Arial" w:eastAsia="Calibri" w:hAnsi="Arial" w:cs="Arial"/>
          <w:sz w:val="22"/>
          <w:szCs w:val="20"/>
        </w:rPr>
      </w:pPr>
      <w:r w:rsidRPr="00B6700F">
        <w:rPr>
          <w:rFonts w:ascii="Arial" w:eastAsia="Calibri" w:hAnsi="Arial" w:cs="Arial"/>
          <w:sz w:val="22"/>
          <w:szCs w:val="20"/>
        </w:rPr>
        <w:t>Izglītības iestādes darbinieki atbilstoši kompetencei (ievada skolēnu un to likumisko pārstāvju personas datus EMU:Skola sistēmā</w:t>
      </w:r>
      <w:r w:rsidR="00850795">
        <w:rPr>
          <w:rFonts w:ascii="Arial" w:eastAsia="Calibri" w:hAnsi="Arial" w:cs="Arial"/>
          <w:sz w:val="22"/>
          <w:szCs w:val="20"/>
        </w:rPr>
        <w:t>, piekļuve anketu atbilžu kopsavilkumam</w:t>
      </w:r>
      <w:r w:rsidRPr="00B6700F">
        <w:rPr>
          <w:rFonts w:ascii="Arial" w:eastAsia="Calibri" w:hAnsi="Arial" w:cs="Arial"/>
          <w:sz w:val="22"/>
          <w:szCs w:val="20"/>
        </w:rPr>
        <w:t>);</w:t>
      </w:r>
    </w:p>
    <w:p w14:paraId="6E3F15A0" w14:textId="2F1C27C4" w:rsidR="00B6700F" w:rsidRDefault="00B6700F" w:rsidP="00B6700F">
      <w:pPr>
        <w:numPr>
          <w:ilvl w:val="0"/>
          <w:numId w:val="7"/>
        </w:numPr>
        <w:contextualSpacing/>
        <w:jc w:val="both"/>
        <w:rPr>
          <w:rFonts w:ascii="Arial" w:eastAsia="Calibri" w:hAnsi="Arial" w:cs="Arial"/>
          <w:sz w:val="22"/>
          <w:szCs w:val="20"/>
        </w:rPr>
      </w:pPr>
      <w:r w:rsidRPr="00B6700F">
        <w:rPr>
          <w:rFonts w:ascii="Arial" w:eastAsia="Calibri" w:hAnsi="Arial" w:cs="Arial"/>
          <w:sz w:val="22"/>
          <w:szCs w:val="20"/>
        </w:rPr>
        <w:t>Pārziņa nolīgtais apstrādātājs (EMU:Skola sistēmas uzturēšana un darbības nodrošināšana)</w:t>
      </w:r>
      <w:r w:rsidR="006D2AC5">
        <w:rPr>
          <w:rFonts w:ascii="Arial" w:eastAsia="Calibri" w:hAnsi="Arial" w:cs="Arial"/>
          <w:sz w:val="22"/>
          <w:szCs w:val="20"/>
        </w:rPr>
        <w:t>;</w:t>
      </w:r>
    </w:p>
    <w:p w14:paraId="737C6263" w14:textId="4DF2A0B3" w:rsidR="00850795" w:rsidRPr="00B6700F" w:rsidRDefault="00850795" w:rsidP="00B6700F">
      <w:pPr>
        <w:numPr>
          <w:ilvl w:val="0"/>
          <w:numId w:val="7"/>
        </w:numPr>
        <w:contextualSpacing/>
        <w:jc w:val="both"/>
        <w:rPr>
          <w:rFonts w:ascii="Arial" w:eastAsia="Calibri" w:hAnsi="Arial" w:cs="Arial"/>
          <w:sz w:val="22"/>
          <w:szCs w:val="20"/>
        </w:rPr>
      </w:pPr>
      <w:r w:rsidRPr="00850795">
        <w:rPr>
          <w:rFonts w:ascii="Arial" w:eastAsia="Calibri" w:hAnsi="Arial" w:cs="Arial"/>
          <w:sz w:val="22"/>
          <w:szCs w:val="20"/>
        </w:rPr>
        <w:t>Pēc nepieciešamības tiesību aktos noteiktos gadījumos valsts un pašvaldību iestādes, piemēram, Izglītības kvalitātes valsts dienests.</w:t>
      </w:r>
    </w:p>
    <w:p w14:paraId="052D9749" w14:textId="77777777" w:rsidR="00B6700F" w:rsidRPr="00B6700F" w:rsidRDefault="00B6700F" w:rsidP="00B6700F">
      <w:pPr>
        <w:jc w:val="both"/>
        <w:rPr>
          <w:rFonts w:ascii="Arial" w:eastAsia="Calibri" w:hAnsi="Arial" w:cs="Arial"/>
          <w:sz w:val="22"/>
          <w:szCs w:val="20"/>
        </w:rPr>
      </w:pPr>
    </w:p>
    <w:p w14:paraId="41117E3F" w14:textId="77777777" w:rsidR="00B6700F" w:rsidRPr="00B6700F" w:rsidRDefault="00B6700F" w:rsidP="00B6700F">
      <w:pPr>
        <w:jc w:val="both"/>
        <w:rPr>
          <w:rFonts w:ascii="Arial" w:eastAsia="Calibri" w:hAnsi="Arial" w:cs="Arial"/>
          <w:sz w:val="22"/>
          <w:szCs w:val="20"/>
        </w:rPr>
      </w:pPr>
      <w:r w:rsidRPr="00B6700F">
        <w:rPr>
          <w:rFonts w:ascii="Arial" w:eastAsia="Calibri" w:hAnsi="Arial" w:cs="Arial"/>
          <w:sz w:val="22"/>
          <w:szCs w:val="20"/>
        </w:rPr>
        <w:t>Jūsu personas dati tiks glabāti atkarībā no datu subjektu kategorijas:</w:t>
      </w:r>
    </w:p>
    <w:p w14:paraId="57250F9A" w14:textId="77777777" w:rsidR="00B6700F" w:rsidRPr="00B6700F" w:rsidRDefault="00B6700F" w:rsidP="00B6700F">
      <w:pPr>
        <w:numPr>
          <w:ilvl w:val="0"/>
          <w:numId w:val="8"/>
        </w:numPr>
        <w:contextualSpacing/>
        <w:jc w:val="both"/>
        <w:rPr>
          <w:rFonts w:ascii="Arial" w:eastAsia="Calibri" w:hAnsi="Arial" w:cs="Arial"/>
          <w:sz w:val="22"/>
          <w:szCs w:val="20"/>
        </w:rPr>
      </w:pPr>
      <w:r w:rsidRPr="00B6700F">
        <w:rPr>
          <w:rFonts w:ascii="Arial" w:eastAsia="Calibri" w:hAnsi="Arial" w:cs="Arial"/>
          <w:sz w:val="22"/>
          <w:szCs w:val="20"/>
        </w:rPr>
        <w:t>Izglītojamā dati - līdz izglītības iestāde izlemj pārtraukt dalību projektā vai kamēr izglītojamais mācās konkrētajā izglītības iestādē;</w:t>
      </w:r>
    </w:p>
    <w:p w14:paraId="43D4632F" w14:textId="701A414F" w:rsidR="00B6700F" w:rsidRPr="00B6700F" w:rsidRDefault="00B6700F" w:rsidP="00B6700F">
      <w:pPr>
        <w:numPr>
          <w:ilvl w:val="0"/>
          <w:numId w:val="8"/>
        </w:numPr>
        <w:contextualSpacing/>
        <w:jc w:val="both"/>
        <w:rPr>
          <w:rFonts w:ascii="Arial" w:eastAsia="Calibri" w:hAnsi="Arial" w:cs="Arial"/>
          <w:sz w:val="22"/>
          <w:szCs w:val="20"/>
        </w:rPr>
      </w:pPr>
      <w:r w:rsidRPr="00B6700F">
        <w:rPr>
          <w:rFonts w:ascii="Arial" w:eastAsia="Calibri" w:hAnsi="Arial" w:cs="Arial"/>
          <w:sz w:val="22"/>
          <w:szCs w:val="20"/>
        </w:rPr>
        <w:t xml:space="preserve">Likumiskā pārstāvja dati – līdz izglītības iestāde izlemj pārtraukt dalību projektā, vai likumiskais pārstāvis iebilst </w:t>
      </w:r>
      <w:r w:rsidR="006D2AC5">
        <w:rPr>
          <w:rFonts w:ascii="Arial" w:eastAsia="Calibri" w:hAnsi="Arial" w:cs="Arial"/>
          <w:sz w:val="22"/>
          <w:szCs w:val="20"/>
        </w:rPr>
        <w:t xml:space="preserve">pret </w:t>
      </w:r>
      <w:r w:rsidRPr="00B6700F">
        <w:rPr>
          <w:rFonts w:ascii="Arial" w:eastAsia="Calibri" w:hAnsi="Arial" w:cs="Arial"/>
          <w:sz w:val="22"/>
          <w:szCs w:val="20"/>
        </w:rPr>
        <w:t xml:space="preserve">savu personas datu apstrādi, vai kamēr izglītojamais mācās </w:t>
      </w:r>
      <w:r w:rsidR="006D2AC5">
        <w:rPr>
          <w:rFonts w:ascii="Arial" w:eastAsia="Calibri" w:hAnsi="Arial" w:cs="Arial"/>
          <w:sz w:val="22"/>
          <w:szCs w:val="20"/>
        </w:rPr>
        <w:t>attiecīgajā</w:t>
      </w:r>
      <w:r w:rsidR="006D2AC5" w:rsidRPr="00B6700F">
        <w:rPr>
          <w:rFonts w:ascii="Arial" w:eastAsia="Calibri" w:hAnsi="Arial" w:cs="Arial"/>
          <w:sz w:val="22"/>
          <w:szCs w:val="20"/>
        </w:rPr>
        <w:t xml:space="preserve"> </w:t>
      </w:r>
      <w:r w:rsidRPr="00B6700F">
        <w:rPr>
          <w:rFonts w:ascii="Arial" w:eastAsia="Calibri" w:hAnsi="Arial" w:cs="Arial"/>
          <w:sz w:val="22"/>
          <w:szCs w:val="20"/>
        </w:rPr>
        <w:t>izglītības iestādē.</w:t>
      </w:r>
    </w:p>
    <w:p w14:paraId="45EDCC8E" w14:textId="77777777" w:rsidR="00B6700F" w:rsidRPr="00B6700F" w:rsidRDefault="00B6700F" w:rsidP="00B6700F">
      <w:pPr>
        <w:ind w:left="720"/>
        <w:contextualSpacing/>
        <w:jc w:val="both"/>
        <w:rPr>
          <w:rFonts w:ascii="Arial" w:eastAsia="Calibri" w:hAnsi="Arial" w:cs="Arial"/>
          <w:sz w:val="22"/>
          <w:szCs w:val="20"/>
        </w:rPr>
      </w:pPr>
    </w:p>
    <w:p w14:paraId="4ECD2C31" w14:textId="77777777" w:rsidR="00B6700F" w:rsidRPr="00B6700F" w:rsidRDefault="00B6700F" w:rsidP="00B6700F">
      <w:pPr>
        <w:jc w:val="both"/>
        <w:rPr>
          <w:rFonts w:ascii="Arial" w:eastAsia="Calibri" w:hAnsi="Arial" w:cs="Arial"/>
          <w:sz w:val="22"/>
          <w:szCs w:val="20"/>
        </w:rPr>
      </w:pPr>
      <w:r w:rsidRPr="00B6700F">
        <w:rPr>
          <w:rFonts w:ascii="Arial" w:eastAsia="Calibri" w:hAnsi="Arial" w:cs="Arial"/>
          <w:sz w:val="22"/>
          <w:szCs w:val="20"/>
        </w:rPr>
        <w:t>Informējam, ka Jums kā datu subjektam (pilngadīgam izglītojamajam vai likumiskajam pārstāvim par sevi un savu bērnu) ir tiesības:</w:t>
      </w:r>
    </w:p>
    <w:p w14:paraId="30252E04" w14:textId="77777777" w:rsidR="00B6700F" w:rsidRDefault="00B6700F" w:rsidP="00B6700F">
      <w:pPr>
        <w:numPr>
          <w:ilvl w:val="0"/>
          <w:numId w:val="6"/>
        </w:numPr>
        <w:contextualSpacing/>
        <w:jc w:val="both"/>
        <w:rPr>
          <w:rFonts w:ascii="Arial" w:eastAsia="Calibri" w:hAnsi="Arial" w:cs="Arial"/>
          <w:sz w:val="22"/>
          <w:szCs w:val="20"/>
        </w:rPr>
      </w:pPr>
      <w:r w:rsidRPr="00B6700F">
        <w:rPr>
          <w:rFonts w:ascii="Arial" w:eastAsia="Calibri" w:hAnsi="Arial" w:cs="Arial"/>
          <w:sz w:val="22"/>
          <w:szCs w:val="20"/>
        </w:rPr>
        <w:t>pieprasīt pārzinim piekļūt apstrādātajiem personas datiem, lūgt neprecīzo personas datu labošanu vai dzēšanu, iesniedzot pamatojumu Jūsu lūgumam, normatīvajos aktos noteiktajos gadījumos lūgt Jūsu personas datu apstrādes ierobežošanu, kā arī iebilst pret apstrādi;</w:t>
      </w:r>
    </w:p>
    <w:p w14:paraId="158CA010" w14:textId="0A87C19D" w:rsidR="006D2AC5" w:rsidRPr="006D2AC5" w:rsidRDefault="006D2AC5" w:rsidP="006D2AC5">
      <w:pPr>
        <w:numPr>
          <w:ilvl w:val="0"/>
          <w:numId w:val="6"/>
        </w:numPr>
        <w:contextualSpacing/>
        <w:jc w:val="both"/>
        <w:rPr>
          <w:rFonts w:ascii="Arial" w:eastAsia="Calibri" w:hAnsi="Arial" w:cs="Arial"/>
          <w:sz w:val="22"/>
          <w:szCs w:val="20"/>
        </w:rPr>
      </w:pPr>
      <w:r w:rsidRPr="006D2AC5">
        <w:rPr>
          <w:rFonts w:ascii="Arial" w:eastAsia="Calibri" w:hAnsi="Arial" w:cs="Arial"/>
          <w:sz w:val="22"/>
          <w:szCs w:val="20"/>
        </w:rPr>
        <w:t>vērsties pie pašvaldības personas datu aizsardzības speciālista</w:t>
      </w:r>
      <w:r w:rsidR="00B42008">
        <w:rPr>
          <w:rFonts w:ascii="Arial" w:eastAsia="Calibri" w:hAnsi="Arial" w:cs="Arial"/>
          <w:sz w:val="22"/>
          <w:szCs w:val="20"/>
        </w:rPr>
        <w:t>;</w:t>
      </w:r>
    </w:p>
    <w:p w14:paraId="1D631D9B" w14:textId="77777777" w:rsidR="00B6700F" w:rsidRPr="00B6700F" w:rsidRDefault="00B6700F" w:rsidP="00B6700F">
      <w:pPr>
        <w:numPr>
          <w:ilvl w:val="0"/>
          <w:numId w:val="6"/>
        </w:numPr>
        <w:contextualSpacing/>
        <w:jc w:val="both"/>
        <w:rPr>
          <w:rFonts w:ascii="Arial" w:eastAsia="Calibri" w:hAnsi="Arial" w:cs="Arial"/>
          <w:sz w:val="22"/>
          <w:szCs w:val="20"/>
        </w:rPr>
      </w:pPr>
      <w:r w:rsidRPr="00B6700F">
        <w:rPr>
          <w:rFonts w:ascii="Arial" w:eastAsia="Calibri" w:hAnsi="Arial" w:cs="Arial"/>
          <w:sz w:val="22"/>
          <w:szCs w:val="20"/>
        </w:rPr>
        <w:t>iesniegt sūdzību par nelikumīgu Jūsu personas datu apstrādi Datu valsts inspekcijā.</w:t>
      </w:r>
    </w:p>
    <w:p w14:paraId="766E7F50" w14:textId="77777777" w:rsidR="00B6700F" w:rsidRPr="00B6700F" w:rsidRDefault="00B6700F" w:rsidP="74482964">
      <w:pPr>
        <w:shd w:val="clear" w:color="auto" w:fill="FFFFFF" w:themeFill="background1"/>
        <w:rPr>
          <w:rFonts w:ascii="Calibri" w:eastAsia="Calibri" w:hAnsi="Calibri" w:cs="Calibri"/>
        </w:rPr>
      </w:pPr>
    </w:p>
    <w:sectPr w:rsidR="00B6700F" w:rsidRPr="00B6700F" w:rsidSect="00B42008">
      <w:headerReference w:type="even" r:id="rId15"/>
      <w:headerReference w:type="default" r:id="rId16"/>
      <w:type w:val="continuous"/>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2EFED" w14:textId="77777777" w:rsidR="00A24D1B" w:rsidRDefault="00A24D1B" w:rsidP="00B6700F">
      <w:r>
        <w:separator/>
      </w:r>
    </w:p>
  </w:endnote>
  <w:endnote w:type="continuationSeparator" w:id="0">
    <w:p w14:paraId="16C66BAC" w14:textId="77777777" w:rsidR="00A24D1B" w:rsidRDefault="00A24D1B" w:rsidP="00B6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F921D" w14:textId="77777777" w:rsidR="00A24D1B" w:rsidRDefault="00A24D1B" w:rsidP="00B6700F">
      <w:r>
        <w:separator/>
      </w:r>
    </w:p>
  </w:footnote>
  <w:footnote w:type="continuationSeparator" w:id="0">
    <w:p w14:paraId="46CFD0D8" w14:textId="77777777" w:rsidR="00A24D1B" w:rsidRDefault="00A24D1B" w:rsidP="00B6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FF51" w14:textId="4D923BAF" w:rsidR="00E215FB" w:rsidRPr="00B6700F" w:rsidRDefault="00E215FB" w:rsidP="00E215FB">
    <w:pPr>
      <w:pStyle w:val="Header"/>
      <w:tabs>
        <w:tab w:val="left" w:pos="3828"/>
      </w:tabs>
      <w:jc w:val="center"/>
      <w:rPr>
        <w:rFonts w:ascii="Arial" w:eastAsia="Calibri" w:hAnsi="Arial" w:cs="Arial"/>
        <w:szCs w:val="22"/>
      </w:rPr>
    </w:pPr>
    <w:r w:rsidRPr="00B6700F">
      <w:rPr>
        <w:rFonts w:ascii="Times New Roman" w:eastAsia="Calibri" w:hAnsi="Times New Roman" w:cs="Times New Roman"/>
        <w:noProof/>
        <w:szCs w:val="22"/>
        <w:lang w:eastAsia="lv-LV"/>
      </w:rPr>
      <w:drawing>
        <wp:inline distT="0" distB="0" distL="0" distR="0" wp14:anchorId="7E78ADAD" wp14:editId="76ABC765">
          <wp:extent cx="666000" cy="754010"/>
          <wp:effectExtent l="0" t="0" r="1270" b="8255"/>
          <wp:docPr id="1748156035" name="Picture 1748156035" descr="C:\Users\D.Kede\Desktop\gerbonis_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de\Desktop\gerbonis_melnbal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000" cy="754010"/>
                  </a:xfrm>
                  <a:prstGeom prst="rect">
                    <a:avLst/>
                  </a:prstGeom>
                  <a:noFill/>
                  <a:ln>
                    <a:noFill/>
                  </a:ln>
                </pic:spPr>
              </pic:pic>
            </a:graphicData>
          </a:graphic>
        </wp:inline>
      </w:drawing>
    </w:r>
  </w:p>
  <w:p w14:paraId="5DA074CE" w14:textId="77777777" w:rsidR="00E215FB" w:rsidRPr="00B6700F" w:rsidRDefault="00E215FB" w:rsidP="00E215FB">
    <w:pPr>
      <w:tabs>
        <w:tab w:val="center" w:pos="4153"/>
        <w:tab w:val="right" w:pos="8306"/>
      </w:tabs>
      <w:jc w:val="center"/>
      <w:rPr>
        <w:rFonts w:ascii="Arial" w:eastAsia="Calibri" w:hAnsi="Arial" w:cs="Arial"/>
        <w:b/>
        <w:szCs w:val="22"/>
      </w:rPr>
    </w:pPr>
    <w:r w:rsidRPr="00B6700F">
      <w:rPr>
        <w:rFonts w:ascii="Arial" w:eastAsia="Calibri" w:hAnsi="Arial" w:cs="Arial"/>
        <w:b/>
        <w:szCs w:val="22"/>
      </w:rPr>
      <w:t>Liepājas pilsētas Izglītības pārvalde</w:t>
    </w:r>
  </w:p>
  <w:p w14:paraId="6FADED62" w14:textId="77777777" w:rsidR="00E215FB" w:rsidRPr="00B6700F" w:rsidRDefault="00E215FB" w:rsidP="00E215FB">
    <w:pPr>
      <w:tabs>
        <w:tab w:val="center" w:pos="4153"/>
        <w:tab w:val="right" w:pos="8306"/>
      </w:tabs>
      <w:spacing w:before="40"/>
      <w:jc w:val="center"/>
      <w:rPr>
        <w:rFonts w:ascii="Arial" w:eastAsia="Calibri" w:hAnsi="Arial" w:cs="Arial"/>
        <w:sz w:val="16"/>
        <w:szCs w:val="16"/>
      </w:rPr>
    </w:pPr>
    <w:r w:rsidRPr="00B6700F">
      <w:rPr>
        <w:rFonts w:ascii="Arial" w:eastAsia="Calibri" w:hAnsi="Arial" w:cs="Arial"/>
        <w:sz w:val="16"/>
        <w:szCs w:val="16"/>
      </w:rPr>
      <w:t>Peldu iela 5, Liepājā, LV-3401, tālrunis: 63489168, e-pasts: info@liepaja.edu.lv, www.liepaja.lv</w:t>
    </w:r>
  </w:p>
  <w:p w14:paraId="0CA06173" w14:textId="65B0E01A" w:rsidR="00E215FB" w:rsidRDefault="00E2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237A" w14:textId="1E9D2435" w:rsidR="00B6700F" w:rsidRPr="00B6700F" w:rsidRDefault="00B6700F" w:rsidP="00B6700F">
    <w:pPr>
      <w:pStyle w:val="Header"/>
      <w:tabs>
        <w:tab w:val="clear" w:pos="4153"/>
        <w:tab w:val="clear" w:pos="8306"/>
        <w:tab w:val="left" w:pos="35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8E670" w14:textId="77777777" w:rsidR="00B42008" w:rsidRPr="00B6700F" w:rsidRDefault="00B42008" w:rsidP="00E215FB">
    <w:pPr>
      <w:pStyle w:val="Header"/>
      <w:tabs>
        <w:tab w:val="left" w:pos="3828"/>
      </w:tabs>
      <w:jc w:val="center"/>
      <w:rPr>
        <w:rFonts w:ascii="Arial" w:eastAsia="Calibri" w:hAnsi="Arial" w:cs="Arial"/>
        <w:szCs w:val="22"/>
      </w:rPr>
    </w:pPr>
    <w:r w:rsidRPr="00B6700F">
      <w:rPr>
        <w:rFonts w:ascii="Times New Roman" w:eastAsia="Calibri" w:hAnsi="Times New Roman" w:cs="Times New Roman"/>
        <w:noProof/>
        <w:szCs w:val="22"/>
        <w:lang w:eastAsia="lv-LV"/>
      </w:rPr>
      <w:drawing>
        <wp:inline distT="0" distB="0" distL="0" distR="0" wp14:anchorId="699612BB" wp14:editId="3D598E30">
          <wp:extent cx="666000" cy="754010"/>
          <wp:effectExtent l="0" t="0" r="1270" b="8255"/>
          <wp:docPr id="1292366063" name="Picture 1292366063" descr="C:\Users\D.Kede\Desktop\gerbonis_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de\Desktop\gerbonis_melnbal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000" cy="754010"/>
                  </a:xfrm>
                  <a:prstGeom prst="rect">
                    <a:avLst/>
                  </a:prstGeom>
                  <a:noFill/>
                  <a:ln>
                    <a:noFill/>
                  </a:ln>
                </pic:spPr>
              </pic:pic>
            </a:graphicData>
          </a:graphic>
        </wp:inline>
      </w:drawing>
    </w:r>
  </w:p>
  <w:p w14:paraId="57FD1D7E" w14:textId="77777777" w:rsidR="00B42008" w:rsidRPr="00B6700F" w:rsidRDefault="00B42008" w:rsidP="00E215FB">
    <w:pPr>
      <w:tabs>
        <w:tab w:val="center" w:pos="4153"/>
        <w:tab w:val="right" w:pos="8306"/>
      </w:tabs>
      <w:jc w:val="center"/>
      <w:rPr>
        <w:rFonts w:ascii="Arial" w:eastAsia="Calibri" w:hAnsi="Arial" w:cs="Arial"/>
        <w:b/>
        <w:szCs w:val="22"/>
      </w:rPr>
    </w:pPr>
    <w:r w:rsidRPr="00B6700F">
      <w:rPr>
        <w:rFonts w:ascii="Arial" w:eastAsia="Calibri" w:hAnsi="Arial" w:cs="Arial"/>
        <w:b/>
        <w:szCs w:val="22"/>
      </w:rPr>
      <w:t>Liepājas pilsētas Izglītības pārvalde</w:t>
    </w:r>
  </w:p>
  <w:p w14:paraId="24615D91" w14:textId="77777777" w:rsidR="00B42008" w:rsidRPr="00B6700F" w:rsidRDefault="00B42008" w:rsidP="00E215FB">
    <w:pPr>
      <w:tabs>
        <w:tab w:val="center" w:pos="4153"/>
        <w:tab w:val="right" w:pos="8306"/>
      </w:tabs>
      <w:spacing w:before="40"/>
      <w:jc w:val="center"/>
      <w:rPr>
        <w:rFonts w:ascii="Arial" w:eastAsia="Calibri" w:hAnsi="Arial" w:cs="Arial"/>
        <w:sz w:val="16"/>
        <w:szCs w:val="16"/>
      </w:rPr>
    </w:pPr>
    <w:r w:rsidRPr="00B6700F">
      <w:rPr>
        <w:rFonts w:ascii="Arial" w:eastAsia="Calibri" w:hAnsi="Arial" w:cs="Arial"/>
        <w:sz w:val="16"/>
        <w:szCs w:val="16"/>
      </w:rPr>
      <w:t>Peldu iela 5, Liepājā, LV-3401, tālrunis: 63489168, e-pasts: info@liepaja.edu.lv, www.liepaja.lv</w:t>
    </w:r>
  </w:p>
  <w:p w14:paraId="464F41A4" w14:textId="77777777" w:rsidR="00B42008" w:rsidRDefault="00B42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6514D" w14:textId="77777777" w:rsidR="00850795" w:rsidRPr="00B6700F" w:rsidRDefault="00850795" w:rsidP="00B6700F">
    <w:pPr>
      <w:pStyle w:val="Header"/>
      <w:tabs>
        <w:tab w:val="clear" w:pos="4153"/>
        <w:tab w:val="clear" w:pos="8306"/>
        <w:tab w:val="left" w:pos="3585"/>
      </w:tabs>
    </w:pPr>
  </w:p>
</w:hdr>
</file>

<file path=word/intelligence2.xml><?xml version="1.0" encoding="utf-8"?>
<int2:intelligence xmlns:int2="http://schemas.microsoft.com/office/intelligence/2020/intelligence" xmlns:oel="http://schemas.microsoft.com/office/2019/extlst">
  <int2:observations>
    <int2:textHash int2:hashCode="zf24hb8osdQfcZ" int2:id="Nz9bfGU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FB4"/>
    <w:multiLevelType w:val="multilevel"/>
    <w:tmpl w:val="5CD6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F1AB2"/>
    <w:multiLevelType w:val="multilevel"/>
    <w:tmpl w:val="A812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E6566"/>
    <w:multiLevelType w:val="hybridMultilevel"/>
    <w:tmpl w:val="84180E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57B2"/>
    <w:multiLevelType w:val="multilevel"/>
    <w:tmpl w:val="1364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A0583B"/>
    <w:multiLevelType w:val="hybridMultilevel"/>
    <w:tmpl w:val="30AA49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116516"/>
    <w:multiLevelType w:val="multilevel"/>
    <w:tmpl w:val="B4D2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30548"/>
    <w:multiLevelType w:val="multilevel"/>
    <w:tmpl w:val="85EE5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D86C6B"/>
    <w:multiLevelType w:val="hybridMultilevel"/>
    <w:tmpl w:val="3D7288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773991">
    <w:abstractNumId w:val="1"/>
  </w:num>
  <w:num w:numId="2" w16cid:durableId="528878362">
    <w:abstractNumId w:val="0"/>
  </w:num>
  <w:num w:numId="3" w16cid:durableId="611864484">
    <w:abstractNumId w:val="3"/>
  </w:num>
  <w:num w:numId="4" w16cid:durableId="473564309">
    <w:abstractNumId w:val="5"/>
  </w:num>
  <w:num w:numId="5" w16cid:durableId="1838613422">
    <w:abstractNumId w:val="6"/>
  </w:num>
  <w:num w:numId="6" w16cid:durableId="2089568726">
    <w:abstractNumId w:val="2"/>
  </w:num>
  <w:num w:numId="7" w16cid:durableId="1341587724">
    <w:abstractNumId w:val="7"/>
  </w:num>
  <w:num w:numId="8" w16cid:durableId="140410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92"/>
    <w:rsid w:val="00046F7E"/>
    <w:rsid w:val="000722FE"/>
    <w:rsid w:val="000A7092"/>
    <w:rsid w:val="001208EC"/>
    <w:rsid w:val="00137508"/>
    <w:rsid w:val="00145E88"/>
    <w:rsid w:val="00162189"/>
    <w:rsid w:val="00174B17"/>
    <w:rsid w:val="00175911"/>
    <w:rsid w:val="00183A5D"/>
    <w:rsid w:val="00183F12"/>
    <w:rsid w:val="001950FC"/>
    <w:rsid w:val="00210BF6"/>
    <w:rsid w:val="00224399"/>
    <w:rsid w:val="00232E20"/>
    <w:rsid w:val="00263FFC"/>
    <w:rsid w:val="00275D9E"/>
    <w:rsid w:val="002A3B9D"/>
    <w:rsid w:val="002B4C11"/>
    <w:rsid w:val="002D2946"/>
    <w:rsid w:val="003109E2"/>
    <w:rsid w:val="00313DD2"/>
    <w:rsid w:val="00365B2B"/>
    <w:rsid w:val="003D22D2"/>
    <w:rsid w:val="003D2A64"/>
    <w:rsid w:val="003E4416"/>
    <w:rsid w:val="00477BE4"/>
    <w:rsid w:val="004D6897"/>
    <w:rsid w:val="004D7D2B"/>
    <w:rsid w:val="004E47DF"/>
    <w:rsid w:val="004E73B7"/>
    <w:rsid w:val="00503458"/>
    <w:rsid w:val="00507F9C"/>
    <w:rsid w:val="00530B1E"/>
    <w:rsid w:val="005533A7"/>
    <w:rsid w:val="005A30E4"/>
    <w:rsid w:val="005C1CA0"/>
    <w:rsid w:val="005D16A6"/>
    <w:rsid w:val="005D1C59"/>
    <w:rsid w:val="0064537D"/>
    <w:rsid w:val="00647402"/>
    <w:rsid w:val="006676E8"/>
    <w:rsid w:val="006A035A"/>
    <w:rsid w:val="006D2AC5"/>
    <w:rsid w:val="006E4775"/>
    <w:rsid w:val="006F66AB"/>
    <w:rsid w:val="00766589"/>
    <w:rsid w:val="007763BF"/>
    <w:rsid w:val="00776A7B"/>
    <w:rsid w:val="00783A74"/>
    <w:rsid w:val="007B0FB0"/>
    <w:rsid w:val="007D371A"/>
    <w:rsid w:val="00850795"/>
    <w:rsid w:val="00854D62"/>
    <w:rsid w:val="008A1281"/>
    <w:rsid w:val="008D764D"/>
    <w:rsid w:val="008F10BC"/>
    <w:rsid w:val="00986106"/>
    <w:rsid w:val="0099553D"/>
    <w:rsid w:val="009A260E"/>
    <w:rsid w:val="009E6CC4"/>
    <w:rsid w:val="00A02367"/>
    <w:rsid w:val="00A24D1B"/>
    <w:rsid w:val="00A6640F"/>
    <w:rsid w:val="00A820EC"/>
    <w:rsid w:val="00B42008"/>
    <w:rsid w:val="00B54CE2"/>
    <w:rsid w:val="00B6581C"/>
    <w:rsid w:val="00B6700F"/>
    <w:rsid w:val="00B873B3"/>
    <w:rsid w:val="00BD4F91"/>
    <w:rsid w:val="00BE57A6"/>
    <w:rsid w:val="00C56D66"/>
    <w:rsid w:val="00CA551A"/>
    <w:rsid w:val="00CF72A9"/>
    <w:rsid w:val="00D25AE5"/>
    <w:rsid w:val="00D26D92"/>
    <w:rsid w:val="00D91257"/>
    <w:rsid w:val="00DE734A"/>
    <w:rsid w:val="00E215FB"/>
    <w:rsid w:val="00E33D60"/>
    <w:rsid w:val="00E43625"/>
    <w:rsid w:val="00EA3DA0"/>
    <w:rsid w:val="00F04367"/>
    <w:rsid w:val="00F506D6"/>
    <w:rsid w:val="00FE5F09"/>
    <w:rsid w:val="02A30ECD"/>
    <w:rsid w:val="03B0181D"/>
    <w:rsid w:val="09EC6497"/>
    <w:rsid w:val="0A4521CF"/>
    <w:rsid w:val="0F88DD2C"/>
    <w:rsid w:val="1009E237"/>
    <w:rsid w:val="1037EC2F"/>
    <w:rsid w:val="105D1CC4"/>
    <w:rsid w:val="127D7801"/>
    <w:rsid w:val="14C3934F"/>
    <w:rsid w:val="1E424085"/>
    <w:rsid w:val="2105FDC3"/>
    <w:rsid w:val="2449CAA5"/>
    <w:rsid w:val="251A13ED"/>
    <w:rsid w:val="2AB10AEC"/>
    <w:rsid w:val="30098B89"/>
    <w:rsid w:val="376112A1"/>
    <w:rsid w:val="3AEDA375"/>
    <w:rsid w:val="3B77C3B6"/>
    <w:rsid w:val="3C8973D6"/>
    <w:rsid w:val="3FB0BF08"/>
    <w:rsid w:val="414ED186"/>
    <w:rsid w:val="4884EF0D"/>
    <w:rsid w:val="4AE40A94"/>
    <w:rsid w:val="4D7A3236"/>
    <w:rsid w:val="4F975409"/>
    <w:rsid w:val="594717CA"/>
    <w:rsid w:val="5E2711BF"/>
    <w:rsid w:val="65A3556B"/>
    <w:rsid w:val="6603F1B7"/>
    <w:rsid w:val="6C1296EF"/>
    <w:rsid w:val="6C66062E"/>
    <w:rsid w:val="6CBF7BF8"/>
    <w:rsid w:val="6CE66427"/>
    <w:rsid w:val="7058BDAB"/>
    <w:rsid w:val="7268B016"/>
    <w:rsid w:val="74482964"/>
    <w:rsid w:val="77AE942A"/>
    <w:rsid w:val="7C2D9254"/>
    <w:rsid w:val="7D035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2CFE"/>
  <w15:chartTrackingRefBased/>
  <w15:docId w15:val="{274F3A28-3A71-8644-AEA5-A1A023B2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83A5D"/>
    <w:rPr>
      <w:color w:val="605E5C"/>
      <w:shd w:val="clear" w:color="auto" w:fill="E1DFDD"/>
    </w:rPr>
  </w:style>
  <w:style w:type="paragraph" w:customStyle="1" w:styleId="paragraph">
    <w:name w:val="paragraph"/>
    <w:basedOn w:val="Normal"/>
    <w:rsid w:val="009A260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A260E"/>
  </w:style>
  <w:style w:type="character" w:customStyle="1" w:styleId="eop">
    <w:name w:val="eop"/>
    <w:basedOn w:val="DefaultParagraphFont"/>
    <w:rsid w:val="009A260E"/>
  </w:style>
  <w:style w:type="paragraph" w:styleId="Header">
    <w:name w:val="header"/>
    <w:basedOn w:val="Normal"/>
    <w:link w:val="HeaderChar"/>
    <w:uiPriority w:val="99"/>
    <w:unhideWhenUsed/>
    <w:rsid w:val="00B6700F"/>
    <w:pPr>
      <w:tabs>
        <w:tab w:val="center" w:pos="4153"/>
        <w:tab w:val="right" w:pos="8306"/>
      </w:tabs>
    </w:pPr>
  </w:style>
  <w:style w:type="character" w:customStyle="1" w:styleId="HeaderChar">
    <w:name w:val="Header Char"/>
    <w:basedOn w:val="DefaultParagraphFont"/>
    <w:link w:val="Header"/>
    <w:uiPriority w:val="99"/>
    <w:rsid w:val="00B6700F"/>
  </w:style>
  <w:style w:type="paragraph" w:styleId="Footer">
    <w:name w:val="footer"/>
    <w:basedOn w:val="Normal"/>
    <w:link w:val="FooterChar"/>
    <w:uiPriority w:val="99"/>
    <w:unhideWhenUsed/>
    <w:rsid w:val="00B6700F"/>
    <w:pPr>
      <w:tabs>
        <w:tab w:val="center" w:pos="4153"/>
        <w:tab w:val="right" w:pos="8306"/>
      </w:tabs>
    </w:pPr>
  </w:style>
  <w:style w:type="character" w:customStyle="1" w:styleId="FooterChar">
    <w:name w:val="Footer Char"/>
    <w:basedOn w:val="DefaultParagraphFont"/>
    <w:link w:val="Footer"/>
    <w:uiPriority w:val="99"/>
    <w:rsid w:val="00B6700F"/>
  </w:style>
  <w:style w:type="character" w:styleId="CommentReference">
    <w:name w:val="annotation reference"/>
    <w:basedOn w:val="DefaultParagraphFont"/>
    <w:uiPriority w:val="99"/>
    <w:semiHidden/>
    <w:unhideWhenUsed/>
    <w:rsid w:val="00B6700F"/>
    <w:rPr>
      <w:sz w:val="16"/>
      <w:szCs w:val="16"/>
    </w:rPr>
  </w:style>
  <w:style w:type="paragraph" w:styleId="CommentText">
    <w:name w:val="annotation text"/>
    <w:basedOn w:val="Normal"/>
    <w:link w:val="CommentTextChar"/>
    <w:uiPriority w:val="99"/>
    <w:unhideWhenUsed/>
    <w:rsid w:val="00B6700F"/>
    <w:rPr>
      <w:sz w:val="20"/>
      <w:szCs w:val="20"/>
    </w:rPr>
  </w:style>
  <w:style w:type="character" w:customStyle="1" w:styleId="CommentTextChar">
    <w:name w:val="Comment Text Char"/>
    <w:basedOn w:val="DefaultParagraphFont"/>
    <w:link w:val="CommentText"/>
    <w:uiPriority w:val="99"/>
    <w:rsid w:val="00B6700F"/>
    <w:rPr>
      <w:sz w:val="20"/>
      <w:szCs w:val="20"/>
    </w:rPr>
  </w:style>
  <w:style w:type="paragraph" w:styleId="CommentSubject">
    <w:name w:val="annotation subject"/>
    <w:basedOn w:val="CommentText"/>
    <w:next w:val="CommentText"/>
    <w:link w:val="CommentSubjectChar"/>
    <w:uiPriority w:val="99"/>
    <w:semiHidden/>
    <w:unhideWhenUsed/>
    <w:rsid w:val="00B6700F"/>
    <w:rPr>
      <w:b/>
      <w:bCs/>
    </w:rPr>
  </w:style>
  <w:style w:type="character" w:customStyle="1" w:styleId="CommentSubjectChar">
    <w:name w:val="Comment Subject Char"/>
    <w:basedOn w:val="CommentTextChar"/>
    <w:link w:val="CommentSubject"/>
    <w:uiPriority w:val="99"/>
    <w:semiHidden/>
    <w:rsid w:val="00B6700F"/>
    <w:rPr>
      <w:b/>
      <w:bCs/>
      <w:sz w:val="20"/>
      <w:szCs w:val="20"/>
    </w:rPr>
  </w:style>
  <w:style w:type="paragraph" w:styleId="Revision">
    <w:name w:val="Revision"/>
    <w:hidden/>
    <w:uiPriority w:val="99"/>
    <w:semiHidden/>
    <w:rsid w:val="003109E2"/>
  </w:style>
  <w:style w:type="character" w:styleId="FollowedHyperlink">
    <w:name w:val="FollowedHyperlink"/>
    <w:basedOn w:val="DefaultParagraphFont"/>
    <w:uiPriority w:val="99"/>
    <w:semiHidden/>
    <w:unhideWhenUsed/>
    <w:rsid w:val="00C56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743591">
      <w:bodyDiv w:val="1"/>
      <w:marLeft w:val="0"/>
      <w:marRight w:val="0"/>
      <w:marTop w:val="0"/>
      <w:marBottom w:val="0"/>
      <w:divBdr>
        <w:top w:val="none" w:sz="0" w:space="0" w:color="auto"/>
        <w:left w:val="none" w:sz="0" w:space="0" w:color="auto"/>
        <w:bottom w:val="none" w:sz="0" w:space="0" w:color="auto"/>
        <w:right w:val="none" w:sz="0" w:space="0" w:color="auto"/>
      </w:divBdr>
    </w:div>
    <w:div w:id="599876164">
      <w:bodyDiv w:val="1"/>
      <w:marLeft w:val="0"/>
      <w:marRight w:val="0"/>
      <w:marTop w:val="0"/>
      <w:marBottom w:val="0"/>
      <w:divBdr>
        <w:top w:val="none" w:sz="0" w:space="0" w:color="auto"/>
        <w:left w:val="none" w:sz="0" w:space="0" w:color="auto"/>
        <w:bottom w:val="none" w:sz="0" w:space="0" w:color="auto"/>
        <w:right w:val="none" w:sz="0" w:space="0" w:color="auto"/>
      </w:divBdr>
      <w:divsChild>
        <w:div w:id="1558979303">
          <w:marLeft w:val="0"/>
          <w:marRight w:val="0"/>
          <w:marTop w:val="0"/>
          <w:marBottom w:val="0"/>
          <w:divBdr>
            <w:top w:val="none" w:sz="0" w:space="0" w:color="auto"/>
            <w:left w:val="none" w:sz="0" w:space="0" w:color="auto"/>
            <w:bottom w:val="none" w:sz="0" w:space="0" w:color="auto"/>
            <w:right w:val="none" w:sz="0" w:space="0" w:color="auto"/>
          </w:divBdr>
        </w:div>
        <w:div w:id="1399863700">
          <w:marLeft w:val="0"/>
          <w:marRight w:val="0"/>
          <w:marTop w:val="0"/>
          <w:marBottom w:val="0"/>
          <w:divBdr>
            <w:top w:val="none" w:sz="0" w:space="0" w:color="auto"/>
            <w:left w:val="none" w:sz="0" w:space="0" w:color="auto"/>
            <w:bottom w:val="none" w:sz="0" w:space="0" w:color="auto"/>
            <w:right w:val="none" w:sz="0" w:space="0" w:color="auto"/>
          </w:divBdr>
        </w:div>
        <w:div w:id="149639325">
          <w:marLeft w:val="0"/>
          <w:marRight w:val="0"/>
          <w:marTop w:val="0"/>
          <w:marBottom w:val="0"/>
          <w:divBdr>
            <w:top w:val="none" w:sz="0" w:space="0" w:color="auto"/>
            <w:left w:val="none" w:sz="0" w:space="0" w:color="auto"/>
            <w:bottom w:val="none" w:sz="0" w:space="0" w:color="auto"/>
            <w:right w:val="none" w:sz="0" w:space="0" w:color="auto"/>
          </w:divBdr>
        </w:div>
        <w:div w:id="1056321404">
          <w:marLeft w:val="0"/>
          <w:marRight w:val="0"/>
          <w:marTop w:val="0"/>
          <w:marBottom w:val="0"/>
          <w:divBdr>
            <w:top w:val="none" w:sz="0" w:space="0" w:color="auto"/>
            <w:left w:val="none" w:sz="0" w:space="0" w:color="auto"/>
            <w:bottom w:val="none" w:sz="0" w:space="0" w:color="auto"/>
            <w:right w:val="none" w:sz="0" w:space="0" w:color="auto"/>
          </w:divBdr>
        </w:div>
        <w:div w:id="1302465602">
          <w:marLeft w:val="0"/>
          <w:marRight w:val="0"/>
          <w:marTop w:val="0"/>
          <w:marBottom w:val="0"/>
          <w:divBdr>
            <w:top w:val="none" w:sz="0" w:space="0" w:color="auto"/>
            <w:left w:val="none" w:sz="0" w:space="0" w:color="auto"/>
            <w:bottom w:val="none" w:sz="0" w:space="0" w:color="auto"/>
            <w:right w:val="none" w:sz="0" w:space="0" w:color="auto"/>
          </w:divBdr>
        </w:div>
        <w:div w:id="1451820739">
          <w:marLeft w:val="0"/>
          <w:marRight w:val="0"/>
          <w:marTop w:val="0"/>
          <w:marBottom w:val="0"/>
          <w:divBdr>
            <w:top w:val="none" w:sz="0" w:space="0" w:color="auto"/>
            <w:left w:val="none" w:sz="0" w:space="0" w:color="auto"/>
            <w:bottom w:val="none" w:sz="0" w:space="0" w:color="auto"/>
            <w:right w:val="none" w:sz="0" w:space="0" w:color="auto"/>
          </w:divBdr>
        </w:div>
        <w:div w:id="239143030">
          <w:marLeft w:val="0"/>
          <w:marRight w:val="0"/>
          <w:marTop w:val="0"/>
          <w:marBottom w:val="0"/>
          <w:divBdr>
            <w:top w:val="none" w:sz="0" w:space="0" w:color="auto"/>
            <w:left w:val="none" w:sz="0" w:space="0" w:color="auto"/>
            <w:bottom w:val="none" w:sz="0" w:space="0" w:color="auto"/>
            <w:right w:val="none" w:sz="0" w:space="0" w:color="auto"/>
          </w:divBdr>
        </w:div>
        <w:div w:id="1476948500">
          <w:marLeft w:val="0"/>
          <w:marRight w:val="0"/>
          <w:marTop w:val="0"/>
          <w:marBottom w:val="0"/>
          <w:divBdr>
            <w:top w:val="none" w:sz="0" w:space="0" w:color="auto"/>
            <w:left w:val="none" w:sz="0" w:space="0" w:color="auto"/>
            <w:bottom w:val="none" w:sz="0" w:space="0" w:color="auto"/>
            <w:right w:val="none" w:sz="0" w:space="0" w:color="auto"/>
          </w:divBdr>
        </w:div>
        <w:div w:id="140126353">
          <w:marLeft w:val="0"/>
          <w:marRight w:val="0"/>
          <w:marTop w:val="0"/>
          <w:marBottom w:val="0"/>
          <w:divBdr>
            <w:top w:val="none" w:sz="0" w:space="0" w:color="auto"/>
            <w:left w:val="none" w:sz="0" w:space="0" w:color="auto"/>
            <w:bottom w:val="none" w:sz="0" w:space="0" w:color="auto"/>
            <w:right w:val="none" w:sz="0" w:space="0" w:color="auto"/>
          </w:divBdr>
        </w:div>
        <w:div w:id="1699964713">
          <w:marLeft w:val="0"/>
          <w:marRight w:val="0"/>
          <w:marTop w:val="0"/>
          <w:marBottom w:val="0"/>
          <w:divBdr>
            <w:top w:val="none" w:sz="0" w:space="0" w:color="auto"/>
            <w:left w:val="none" w:sz="0" w:space="0" w:color="auto"/>
            <w:bottom w:val="none" w:sz="0" w:space="0" w:color="auto"/>
            <w:right w:val="none" w:sz="0" w:space="0" w:color="auto"/>
          </w:divBdr>
        </w:div>
        <w:div w:id="1199466193">
          <w:marLeft w:val="0"/>
          <w:marRight w:val="0"/>
          <w:marTop w:val="0"/>
          <w:marBottom w:val="0"/>
          <w:divBdr>
            <w:top w:val="none" w:sz="0" w:space="0" w:color="auto"/>
            <w:left w:val="none" w:sz="0" w:space="0" w:color="auto"/>
            <w:bottom w:val="none" w:sz="0" w:space="0" w:color="auto"/>
            <w:right w:val="none" w:sz="0" w:space="0" w:color="auto"/>
          </w:divBdr>
        </w:div>
        <w:div w:id="250164573">
          <w:marLeft w:val="0"/>
          <w:marRight w:val="0"/>
          <w:marTop w:val="0"/>
          <w:marBottom w:val="0"/>
          <w:divBdr>
            <w:top w:val="none" w:sz="0" w:space="0" w:color="auto"/>
            <w:left w:val="none" w:sz="0" w:space="0" w:color="auto"/>
            <w:bottom w:val="none" w:sz="0" w:space="0" w:color="auto"/>
            <w:right w:val="none" w:sz="0" w:space="0" w:color="auto"/>
          </w:divBdr>
        </w:div>
        <w:div w:id="1483964398">
          <w:marLeft w:val="0"/>
          <w:marRight w:val="0"/>
          <w:marTop w:val="0"/>
          <w:marBottom w:val="0"/>
          <w:divBdr>
            <w:top w:val="none" w:sz="0" w:space="0" w:color="auto"/>
            <w:left w:val="none" w:sz="0" w:space="0" w:color="auto"/>
            <w:bottom w:val="none" w:sz="0" w:space="0" w:color="auto"/>
            <w:right w:val="none" w:sz="0" w:space="0" w:color="auto"/>
          </w:divBdr>
        </w:div>
        <w:div w:id="2100787330">
          <w:marLeft w:val="0"/>
          <w:marRight w:val="0"/>
          <w:marTop w:val="0"/>
          <w:marBottom w:val="0"/>
          <w:divBdr>
            <w:top w:val="none" w:sz="0" w:space="0" w:color="auto"/>
            <w:left w:val="none" w:sz="0" w:space="0" w:color="auto"/>
            <w:bottom w:val="none" w:sz="0" w:space="0" w:color="auto"/>
            <w:right w:val="none" w:sz="0" w:space="0" w:color="auto"/>
          </w:divBdr>
        </w:div>
        <w:div w:id="1106076274">
          <w:marLeft w:val="0"/>
          <w:marRight w:val="0"/>
          <w:marTop w:val="0"/>
          <w:marBottom w:val="0"/>
          <w:divBdr>
            <w:top w:val="none" w:sz="0" w:space="0" w:color="auto"/>
            <w:left w:val="none" w:sz="0" w:space="0" w:color="auto"/>
            <w:bottom w:val="none" w:sz="0" w:space="0" w:color="auto"/>
            <w:right w:val="none" w:sz="0" w:space="0" w:color="auto"/>
          </w:divBdr>
        </w:div>
        <w:div w:id="1657101223">
          <w:marLeft w:val="0"/>
          <w:marRight w:val="0"/>
          <w:marTop w:val="0"/>
          <w:marBottom w:val="0"/>
          <w:divBdr>
            <w:top w:val="none" w:sz="0" w:space="0" w:color="auto"/>
            <w:left w:val="none" w:sz="0" w:space="0" w:color="auto"/>
            <w:bottom w:val="none" w:sz="0" w:space="0" w:color="auto"/>
            <w:right w:val="none" w:sz="0" w:space="0" w:color="auto"/>
          </w:divBdr>
        </w:div>
        <w:div w:id="1898317870">
          <w:marLeft w:val="0"/>
          <w:marRight w:val="0"/>
          <w:marTop w:val="0"/>
          <w:marBottom w:val="0"/>
          <w:divBdr>
            <w:top w:val="none" w:sz="0" w:space="0" w:color="auto"/>
            <w:left w:val="none" w:sz="0" w:space="0" w:color="auto"/>
            <w:bottom w:val="none" w:sz="0" w:space="0" w:color="auto"/>
            <w:right w:val="none" w:sz="0" w:space="0" w:color="auto"/>
          </w:divBdr>
        </w:div>
        <w:div w:id="1584605681">
          <w:marLeft w:val="0"/>
          <w:marRight w:val="0"/>
          <w:marTop w:val="0"/>
          <w:marBottom w:val="0"/>
          <w:divBdr>
            <w:top w:val="none" w:sz="0" w:space="0" w:color="auto"/>
            <w:left w:val="none" w:sz="0" w:space="0" w:color="auto"/>
            <w:bottom w:val="none" w:sz="0" w:space="0" w:color="auto"/>
            <w:right w:val="none" w:sz="0" w:space="0" w:color="auto"/>
          </w:divBdr>
        </w:div>
      </w:divsChild>
    </w:div>
    <w:div w:id="772439210">
      <w:bodyDiv w:val="1"/>
      <w:marLeft w:val="0"/>
      <w:marRight w:val="0"/>
      <w:marTop w:val="0"/>
      <w:marBottom w:val="0"/>
      <w:divBdr>
        <w:top w:val="none" w:sz="0" w:space="0" w:color="auto"/>
        <w:left w:val="none" w:sz="0" w:space="0" w:color="auto"/>
        <w:bottom w:val="none" w:sz="0" w:space="0" w:color="auto"/>
        <w:right w:val="none" w:sz="0" w:space="0" w:color="auto"/>
      </w:divBdr>
    </w:div>
    <w:div w:id="1781025584">
      <w:bodyDiv w:val="1"/>
      <w:marLeft w:val="0"/>
      <w:marRight w:val="0"/>
      <w:marTop w:val="0"/>
      <w:marBottom w:val="0"/>
      <w:divBdr>
        <w:top w:val="none" w:sz="0" w:space="0" w:color="auto"/>
        <w:left w:val="none" w:sz="0" w:space="0" w:color="auto"/>
        <w:bottom w:val="none" w:sz="0" w:space="0" w:color="auto"/>
        <w:right w:val="none" w:sz="0" w:space="0" w:color="auto"/>
      </w:divBdr>
      <w:divsChild>
        <w:div w:id="612203936">
          <w:marLeft w:val="0"/>
          <w:marRight w:val="0"/>
          <w:marTop w:val="0"/>
          <w:marBottom w:val="0"/>
          <w:divBdr>
            <w:top w:val="none" w:sz="0" w:space="0" w:color="auto"/>
            <w:left w:val="none" w:sz="0" w:space="0" w:color="auto"/>
            <w:bottom w:val="none" w:sz="0" w:space="0" w:color="auto"/>
            <w:right w:val="none" w:sz="0" w:space="0" w:color="auto"/>
          </w:divBdr>
        </w:div>
        <w:div w:id="563218665">
          <w:marLeft w:val="0"/>
          <w:marRight w:val="0"/>
          <w:marTop w:val="0"/>
          <w:marBottom w:val="0"/>
          <w:divBdr>
            <w:top w:val="none" w:sz="0" w:space="0" w:color="auto"/>
            <w:left w:val="none" w:sz="0" w:space="0" w:color="auto"/>
            <w:bottom w:val="none" w:sz="0" w:space="0" w:color="auto"/>
            <w:right w:val="none" w:sz="0" w:space="0" w:color="auto"/>
          </w:divBdr>
        </w:div>
      </w:divsChild>
    </w:div>
    <w:div w:id="2089496704">
      <w:bodyDiv w:val="1"/>
      <w:marLeft w:val="0"/>
      <w:marRight w:val="0"/>
      <w:marTop w:val="0"/>
      <w:marBottom w:val="0"/>
      <w:divBdr>
        <w:top w:val="none" w:sz="0" w:space="0" w:color="auto"/>
        <w:left w:val="none" w:sz="0" w:space="0" w:color="auto"/>
        <w:bottom w:val="none" w:sz="0" w:space="0" w:color="auto"/>
        <w:right w:val="none" w:sz="0" w:space="0" w:color="auto"/>
      </w:divBdr>
      <w:divsChild>
        <w:div w:id="41029512">
          <w:marLeft w:val="0"/>
          <w:marRight w:val="0"/>
          <w:marTop w:val="0"/>
          <w:marBottom w:val="0"/>
          <w:divBdr>
            <w:top w:val="none" w:sz="0" w:space="0" w:color="auto"/>
            <w:left w:val="none" w:sz="0" w:space="0" w:color="auto"/>
            <w:bottom w:val="none" w:sz="0" w:space="0" w:color="auto"/>
            <w:right w:val="none" w:sz="0" w:space="0" w:color="auto"/>
          </w:divBdr>
        </w:div>
        <w:div w:id="1850020994">
          <w:marLeft w:val="0"/>
          <w:marRight w:val="0"/>
          <w:marTop w:val="0"/>
          <w:marBottom w:val="0"/>
          <w:divBdr>
            <w:top w:val="none" w:sz="0" w:space="0" w:color="auto"/>
            <w:left w:val="none" w:sz="0" w:space="0" w:color="auto"/>
            <w:bottom w:val="none" w:sz="0" w:space="0" w:color="auto"/>
            <w:right w:val="none" w:sz="0" w:space="0" w:color="auto"/>
          </w:divBdr>
        </w:div>
        <w:div w:id="1528717849">
          <w:marLeft w:val="0"/>
          <w:marRight w:val="0"/>
          <w:marTop w:val="0"/>
          <w:marBottom w:val="0"/>
          <w:divBdr>
            <w:top w:val="none" w:sz="0" w:space="0" w:color="auto"/>
            <w:left w:val="none" w:sz="0" w:space="0" w:color="auto"/>
            <w:bottom w:val="none" w:sz="0" w:space="0" w:color="auto"/>
            <w:right w:val="none" w:sz="0" w:space="0" w:color="auto"/>
          </w:divBdr>
        </w:div>
        <w:div w:id="1917931301">
          <w:marLeft w:val="0"/>
          <w:marRight w:val="0"/>
          <w:marTop w:val="0"/>
          <w:marBottom w:val="0"/>
          <w:divBdr>
            <w:top w:val="none" w:sz="0" w:space="0" w:color="auto"/>
            <w:left w:val="none" w:sz="0" w:space="0" w:color="auto"/>
            <w:bottom w:val="none" w:sz="0" w:space="0" w:color="auto"/>
            <w:right w:val="none" w:sz="0" w:space="0" w:color="auto"/>
          </w:divBdr>
        </w:div>
        <w:div w:id="1637175909">
          <w:marLeft w:val="0"/>
          <w:marRight w:val="0"/>
          <w:marTop w:val="0"/>
          <w:marBottom w:val="0"/>
          <w:divBdr>
            <w:top w:val="none" w:sz="0" w:space="0" w:color="auto"/>
            <w:left w:val="none" w:sz="0" w:space="0" w:color="auto"/>
            <w:bottom w:val="none" w:sz="0" w:space="0" w:color="auto"/>
            <w:right w:val="none" w:sz="0" w:space="0" w:color="auto"/>
          </w:divBdr>
        </w:div>
        <w:div w:id="38017971">
          <w:marLeft w:val="0"/>
          <w:marRight w:val="0"/>
          <w:marTop w:val="0"/>
          <w:marBottom w:val="0"/>
          <w:divBdr>
            <w:top w:val="none" w:sz="0" w:space="0" w:color="auto"/>
            <w:left w:val="none" w:sz="0" w:space="0" w:color="auto"/>
            <w:bottom w:val="none" w:sz="0" w:space="0" w:color="auto"/>
            <w:right w:val="none" w:sz="0" w:space="0" w:color="auto"/>
          </w:divBdr>
        </w:div>
        <w:div w:id="752048953">
          <w:marLeft w:val="0"/>
          <w:marRight w:val="0"/>
          <w:marTop w:val="0"/>
          <w:marBottom w:val="0"/>
          <w:divBdr>
            <w:top w:val="none" w:sz="0" w:space="0" w:color="auto"/>
            <w:left w:val="none" w:sz="0" w:space="0" w:color="auto"/>
            <w:bottom w:val="none" w:sz="0" w:space="0" w:color="auto"/>
            <w:right w:val="none" w:sz="0" w:space="0" w:color="auto"/>
          </w:divBdr>
        </w:div>
        <w:div w:id="1469281871">
          <w:marLeft w:val="0"/>
          <w:marRight w:val="0"/>
          <w:marTop w:val="0"/>
          <w:marBottom w:val="0"/>
          <w:divBdr>
            <w:top w:val="none" w:sz="0" w:space="0" w:color="auto"/>
            <w:left w:val="none" w:sz="0" w:space="0" w:color="auto"/>
            <w:bottom w:val="none" w:sz="0" w:space="0" w:color="auto"/>
            <w:right w:val="none" w:sz="0" w:space="0" w:color="auto"/>
          </w:divBdr>
        </w:div>
        <w:div w:id="1863208400">
          <w:marLeft w:val="0"/>
          <w:marRight w:val="0"/>
          <w:marTop w:val="0"/>
          <w:marBottom w:val="0"/>
          <w:divBdr>
            <w:top w:val="none" w:sz="0" w:space="0" w:color="auto"/>
            <w:left w:val="none" w:sz="0" w:space="0" w:color="auto"/>
            <w:bottom w:val="none" w:sz="0" w:space="0" w:color="auto"/>
            <w:right w:val="none" w:sz="0" w:space="0" w:color="auto"/>
          </w:divBdr>
        </w:div>
        <w:div w:id="1345328001">
          <w:marLeft w:val="0"/>
          <w:marRight w:val="0"/>
          <w:marTop w:val="0"/>
          <w:marBottom w:val="0"/>
          <w:divBdr>
            <w:top w:val="none" w:sz="0" w:space="0" w:color="auto"/>
            <w:left w:val="none" w:sz="0" w:space="0" w:color="auto"/>
            <w:bottom w:val="none" w:sz="0" w:space="0" w:color="auto"/>
            <w:right w:val="none" w:sz="0" w:space="0" w:color="auto"/>
          </w:divBdr>
        </w:div>
        <w:div w:id="968782977">
          <w:marLeft w:val="0"/>
          <w:marRight w:val="0"/>
          <w:marTop w:val="0"/>
          <w:marBottom w:val="0"/>
          <w:divBdr>
            <w:top w:val="none" w:sz="0" w:space="0" w:color="auto"/>
            <w:left w:val="none" w:sz="0" w:space="0" w:color="auto"/>
            <w:bottom w:val="none" w:sz="0" w:space="0" w:color="auto"/>
            <w:right w:val="none" w:sz="0" w:space="0" w:color="auto"/>
          </w:divBdr>
        </w:div>
        <w:div w:id="747191330">
          <w:marLeft w:val="0"/>
          <w:marRight w:val="0"/>
          <w:marTop w:val="0"/>
          <w:marBottom w:val="0"/>
          <w:divBdr>
            <w:top w:val="none" w:sz="0" w:space="0" w:color="auto"/>
            <w:left w:val="none" w:sz="0" w:space="0" w:color="auto"/>
            <w:bottom w:val="none" w:sz="0" w:space="0" w:color="auto"/>
            <w:right w:val="none" w:sz="0" w:space="0" w:color="auto"/>
          </w:divBdr>
        </w:div>
        <w:div w:id="212545535">
          <w:marLeft w:val="0"/>
          <w:marRight w:val="0"/>
          <w:marTop w:val="0"/>
          <w:marBottom w:val="0"/>
          <w:divBdr>
            <w:top w:val="none" w:sz="0" w:space="0" w:color="auto"/>
            <w:left w:val="none" w:sz="0" w:space="0" w:color="auto"/>
            <w:bottom w:val="none" w:sz="0" w:space="0" w:color="auto"/>
            <w:right w:val="none" w:sz="0" w:space="0" w:color="auto"/>
          </w:divBdr>
        </w:div>
        <w:div w:id="1779905198">
          <w:marLeft w:val="0"/>
          <w:marRight w:val="0"/>
          <w:marTop w:val="0"/>
          <w:marBottom w:val="0"/>
          <w:divBdr>
            <w:top w:val="none" w:sz="0" w:space="0" w:color="auto"/>
            <w:left w:val="none" w:sz="0" w:space="0" w:color="auto"/>
            <w:bottom w:val="none" w:sz="0" w:space="0" w:color="auto"/>
            <w:right w:val="none" w:sz="0" w:space="0" w:color="auto"/>
          </w:divBdr>
        </w:div>
        <w:div w:id="1383825223">
          <w:marLeft w:val="0"/>
          <w:marRight w:val="0"/>
          <w:marTop w:val="0"/>
          <w:marBottom w:val="0"/>
          <w:divBdr>
            <w:top w:val="none" w:sz="0" w:space="0" w:color="auto"/>
            <w:left w:val="none" w:sz="0" w:space="0" w:color="auto"/>
            <w:bottom w:val="none" w:sz="0" w:space="0" w:color="auto"/>
            <w:right w:val="none" w:sz="0" w:space="0" w:color="auto"/>
          </w:divBdr>
        </w:div>
        <w:div w:id="2125343180">
          <w:marLeft w:val="0"/>
          <w:marRight w:val="0"/>
          <w:marTop w:val="0"/>
          <w:marBottom w:val="0"/>
          <w:divBdr>
            <w:top w:val="none" w:sz="0" w:space="0" w:color="auto"/>
            <w:left w:val="none" w:sz="0" w:space="0" w:color="auto"/>
            <w:bottom w:val="none" w:sz="0" w:space="0" w:color="auto"/>
            <w:right w:val="none" w:sz="0" w:space="0" w:color="auto"/>
          </w:divBdr>
        </w:div>
        <w:div w:id="1860386313">
          <w:marLeft w:val="0"/>
          <w:marRight w:val="0"/>
          <w:marTop w:val="0"/>
          <w:marBottom w:val="0"/>
          <w:divBdr>
            <w:top w:val="none" w:sz="0" w:space="0" w:color="auto"/>
            <w:left w:val="none" w:sz="0" w:space="0" w:color="auto"/>
            <w:bottom w:val="none" w:sz="0" w:space="0" w:color="auto"/>
            <w:right w:val="none" w:sz="0" w:space="0" w:color="auto"/>
          </w:divBdr>
        </w:div>
        <w:div w:id="82354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Ssi1P5PQxQ"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zm.gov.lv/lv/media/14226/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m.gov.lv/lv/petijumi-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kolas.emu.lv/skolam-izvirzitas-normativu-vadliniju-un-metodiku-prasibas-skolenu-labbutibas-joma/"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skolas.emu.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8F3A-AD46-40AA-AB40-6DC8461E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5380</Words>
  <Characters>3068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Berga</dc:creator>
  <cp:keywords/>
  <dc:description/>
  <cp:lastModifiedBy>Laura Grīga</cp:lastModifiedBy>
  <cp:revision>51</cp:revision>
  <dcterms:created xsi:type="dcterms:W3CDTF">2023-01-19T13:36:00Z</dcterms:created>
  <dcterms:modified xsi:type="dcterms:W3CDTF">2024-10-08T11:19:00Z</dcterms:modified>
</cp:coreProperties>
</file>